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b w:val="0"/>
          <w:sz w:val="24"/>
          <w:u w:val="none"/>
        </w:rPr>
      </w:pPr>
    </w:p>
    <w:p>
      <w:pPr>
        <w:pStyle w:val="BodyText"/>
        <w:tabs>
          <w:tab w:pos="1315" w:val="left" w:leader="none"/>
          <w:tab w:pos="9277" w:val="left" w:leader="none"/>
        </w:tabs>
        <w:spacing w:before="94"/>
        <w:ind w:left="113"/>
        <w:rPr>
          <w:u w:val="none"/>
        </w:rPr>
      </w:pPr>
      <w:r>
        <w:rPr>
          <w:w w:val="100"/>
          <w:u w:val="none"/>
          <w:shd w:fill="EDEBE0" w:color="auto" w:val="clear"/>
        </w:rPr>
        <w:t> </w:t>
      </w:r>
      <w:r>
        <w:rPr>
          <w:u w:val="none"/>
          <w:shd w:fill="EDEBE0" w:color="auto" w:val="clear"/>
        </w:rPr>
        <w:tab/>
      </w:r>
      <w:r>
        <w:rPr>
          <w:u w:val="none"/>
          <w:shd w:fill="EDEBE0" w:color="auto" w:val="clear"/>
        </w:rPr>
        <w:t>ANEXO</w:t>
      </w:r>
      <w:r>
        <w:rPr>
          <w:spacing w:val="-2"/>
          <w:u w:val="none"/>
          <w:shd w:fill="EDEBE0" w:color="auto" w:val="clear"/>
        </w:rPr>
        <w:t> </w:t>
      </w:r>
      <w:r>
        <w:rPr>
          <w:u w:val="none"/>
          <w:shd w:fill="EDEBE0" w:color="auto" w:val="clear"/>
        </w:rPr>
        <w:t>III</w:t>
      </w:r>
      <w:r>
        <w:rPr>
          <w:spacing w:val="-2"/>
          <w:u w:val="none"/>
          <w:shd w:fill="EDEBE0" w:color="auto" w:val="clear"/>
        </w:rPr>
        <w:t> </w:t>
      </w:r>
      <w:r>
        <w:rPr>
          <w:u w:val="none"/>
          <w:shd w:fill="EDEBE0" w:color="auto" w:val="clear"/>
        </w:rPr>
        <w:t>–</w:t>
      </w:r>
      <w:r>
        <w:rPr>
          <w:spacing w:val="-3"/>
          <w:u w:val="none"/>
          <w:shd w:fill="EDEBE0" w:color="auto" w:val="clear"/>
        </w:rPr>
        <w:t> </w:t>
      </w:r>
      <w:r>
        <w:rPr>
          <w:u w:val="none"/>
          <w:shd w:fill="EDEBE0" w:color="auto" w:val="clear"/>
        </w:rPr>
        <w:t>FORMULÁRIO</w:t>
      </w:r>
      <w:r>
        <w:rPr>
          <w:spacing w:val="-4"/>
          <w:u w:val="none"/>
          <w:shd w:fill="EDEBE0" w:color="auto" w:val="clear"/>
        </w:rPr>
        <w:t> </w:t>
      </w:r>
      <w:r>
        <w:rPr>
          <w:u w:val="none"/>
          <w:shd w:fill="EDEBE0" w:color="auto" w:val="clear"/>
        </w:rPr>
        <w:t>DE</w:t>
      </w:r>
      <w:r>
        <w:rPr>
          <w:spacing w:val="-3"/>
          <w:u w:val="none"/>
          <w:shd w:fill="EDEBE0" w:color="auto" w:val="clear"/>
        </w:rPr>
        <w:t> </w:t>
      </w:r>
      <w:r>
        <w:rPr>
          <w:u w:val="none"/>
          <w:shd w:fill="EDEBE0" w:color="auto" w:val="clear"/>
        </w:rPr>
        <w:t>CADASTRAMENTO</w:t>
      </w:r>
      <w:r>
        <w:rPr>
          <w:spacing w:val="-1"/>
          <w:u w:val="none"/>
          <w:shd w:fill="EDEBE0" w:color="auto" w:val="clear"/>
        </w:rPr>
        <w:t> </w:t>
      </w:r>
      <w:r>
        <w:rPr>
          <w:u w:val="none"/>
          <w:shd w:fill="EDEBE0" w:color="auto" w:val="clear"/>
        </w:rPr>
        <w:t>DA</w:t>
      </w:r>
      <w:r>
        <w:rPr>
          <w:spacing w:val="-5"/>
          <w:u w:val="none"/>
          <w:shd w:fill="EDEBE0" w:color="auto" w:val="clear"/>
        </w:rPr>
        <w:t> </w:t>
      </w:r>
      <w:r>
        <w:rPr>
          <w:u w:val="none"/>
          <w:shd w:fill="EDEBE0" w:color="auto" w:val="clear"/>
        </w:rPr>
        <w:t>SOLUÇÃO</w:t>
        <w:tab/>
      </w:r>
    </w:p>
    <w:p>
      <w:pPr>
        <w:pStyle w:val="BodyText"/>
        <w:spacing w:before="10"/>
        <w:rPr>
          <w:sz w:val="28"/>
          <w:u w:val="none"/>
        </w:rPr>
      </w:pPr>
    </w:p>
    <w:tbl>
      <w:tblPr>
        <w:tblW w:w="0" w:type="auto"/>
        <w:jc w:val="left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92"/>
        <w:gridCol w:w="5999"/>
      </w:tblGrid>
      <w:tr>
        <w:trPr>
          <w:trHeight w:val="342" w:hRule="atLeast"/>
        </w:trPr>
        <w:tc>
          <w:tcPr>
            <w:tcW w:w="3092" w:type="dxa"/>
          </w:tcPr>
          <w:p>
            <w:pPr>
              <w:pStyle w:val="TableParagraph"/>
              <w:spacing w:line="229" w:lineRule="exact"/>
              <w:ind w:left="11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Pessoa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Jurídica</w:t>
            </w:r>
          </w:p>
        </w:tc>
        <w:tc>
          <w:tcPr>
            <w:tcW w:w="599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42" w:hRule="atLeast"/>
        </w:trPr>
        <w:tc>
          <w:tcPr>
            <w:tcW w:w="3092" w:type="dxa"/>
          </w:tcPr>
          <w:p>
            <w:pPr>
              <w:pStyle w:val="TableParagraph"/>
              <w:spacing w:line="227" w:lineRule="exact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CNPJ:</w:t>
            </w:r>
          </w:p>
        </w:tc>
        <w:tc>
          <w:tcPr>
            <w:tcW w:w="599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1"/>
        <w:rPr>
          <w:u w:val="none"/>
        </w:rPr>
      </w:pPr>
    </w:p>
    <w:tbl>
      <w:tblPr>
        <w:tblW w:w="0" w:type="auto"/>
        <w:jc w:val="left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85"/>
        <w:gridCol w:w="4678"/>
      </w:tblGrid>
      <w:tr>
        <w:trPr>
          <w:trHeight w:val="309" w:hRule="atLeast"/>
        </w:trPr>
        <w:tc>
          <w:tcPr>
            <w:tcW w:w="9063" w:type="dxa"/>
            <w:gridSpan w:val="2"/>
            <w:shd w:val="clear" w:color="auto" w:fill="EDEBE0"/>
          </w:tcPr>
          <w:p>
            <w:pPr>
              <w:pStyle w:val="TableParagraph"/>
              <w:spacing w:line="227" w:lineRule="exact"/>
              <w:ind w:left="16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IDENTIFICAÇÃO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DA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SOLUÇÃO</w:t>
            </w:r>
          </w:p>
        </w:tc>
      </w:tr>
      <w:tr>
        <w:trPr>
          <w:trHeight w:val="1058" w:hRule="atLeast"/>
        </w:trPr>
        <w:tc>
          <w:tcPr>
            <w:tcW w:w="4385" w:type="dxa"/>
          </w:tcPr>
          <w:p>
            <w:pPr>
              <w:pStyle w:val="TableParagraph"/>
              <w:spacing w:before="8"/>
              <w:ind w:left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tabs>
                <w:tab w:pos="1132" w:val="left" w:leader="none"/>
                <w:tab w:pos="1847" w:val="left" w:leader="none"/>
                <w:tab w:pos="3328" w:val="left" w:leader="none"/>
              </w:tabs>
              <w:spacing w:line="278" w:lineRule="auto"/>
              <w:ind w:left="119" w:right="441" w:hanging="1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NOME</w:t>
              <w:tab/>
              <w:t>DA</w:t>
              <w:tab/>
              <w:t>SOLUÇÃO/</w:t>
              <w:tab/>
            </w:r>
            <w:r>
              <w:rPr>
                <w:rFonts w:ascii="Arial" w:hAnsi="Arial"/>
                <w:b/>
                <w:spacing w:val="-1"/>
                <w:sz w:val="20"/>
              </w:rPr>
              <w:t>NOME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COMERCIAL</w:t>
            </w:r>
          </w:p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(Nome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Mercado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 Solução)</w:t>
            </w:r>
          </w:p>
        </w:tc>
        <w:tc>
          <w:tcPr>
            <w:tcW w:w="467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30" w:hRule="atLeast"/>
        </w:trPr>
        <w:tc>
          <w:tcPr>
            <w:tcW w:w="4385" w:type="dxa"/>
          </w:tcPr>
          <w:p>
            <w:pPr>
              <w:pStyle w:val="TableParagraph"/>
              <w:spacing w:before="8"/>
              <w:ind w:left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05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ÁREA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GESTÃO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(Conforme</w:t>
            </w:r>
            <w:r>
              <w:rPr>
                <w:rFonts w:ascii="Arial" w:hAnsi="Arial"/>
                <w:i/>
                <w:spacing w:val="-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o</w:t>
            </w:r>
            <w:r>
              <w:rPr>
                <w:rFonts w:ascii="Arial" w:hAnsi="Arial"/>
                <w:i/>
                <w:spacing w:val="-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anexo VIII)</w:t>
            </w:r>
          </w:p>
        </w:tc>
        <w:tc>
          <w:tcPr>
            <w:tcW w:w="467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4385" w:type="dxa"/>
          </w:tcPr>
          <w:p>
            <w:pPr>
              <w:pStyle w:val="TableParagraph"/>
              <w:spacing w:before="8"/>
              <w:ind w:left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05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SUBÁREA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(Conforme</w:t>
            </w:r>
            <w:r>
              <w:rPr>
                <w:rFonts w:ascii="Arial" w:hAnsi="Arial"/>
                <w:i/>
                <w:spacing w:val="-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o anexo</w:t>
            </w:r>
            <w:r>
              <w:rPr>
                <w:rFonts w:ascii="Arial" w:hAnsi="Arial"/>
                <w:i/>
                <w:spacing w:val="-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VIII)</w:t>
            </w:r>
          </w:p>
        </w:tc>
        <w:tc>
          <w:tcPr>
            <w:tcW w:w="467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1"/>
        <w:rPr>
          <w:u w:val="none"/>
        </w:rPr>
      </w:pPr>
    </w:p>
    <w:tbl>
      <w:tblPr>
        <w:tblW w:w="0" w:type="auto"/>
        <w:jc w:val="left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98"/>
      </w:tblGrid>
      <w:tr>
        <w:trPr>
          <w:trHeight w:val="345" w:hRule="atLeast"/>
        </w:trPr>
        <w:tc>
          <w:tcPr>
            <w:tcW w:w="9098" w:type="dxa"/>
            <w:shd w:val="clear" w:color="auto" w:fill="EDEBE0"/>
          </w:tcPr>
          <w:p>
            <w:pPr>
              <w:pStyle w:val="TableParagraph"/>
              <w:spacing w:line="227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PICTH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DA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SOLUÇÃO</w:t>
            </w:r>
            <w:r>
              <w:rPr>
                <w:rFonts w:ascii="Arial" w:hAnsi="Arial"/>
                <w:b/>
                <w:spacing w:val="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(ATÉ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5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MINUTOS)</w:t>
            </w:r>
          </w:p>
        </w:tc>
      </w:tr>
      <w:tr>
        <w:trPr>
          <w:trHeight w:val="345" w:hRule="atLeast"/>
        </w:trPr>
        <w:tc>
          <w:tcPr>
            <w:tcW w:w="9098" w:type="dxa"/>
          </w:tcPr>
          <w:p>
            <w:pPr>
              <w:pStyle w:val="TableParagraph"/>
              <w:spacing w:line="227" w:lineRule="exact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Inserir</w:t>
            </w:r>
            <w:r>
              <w:rPr>
                <w:rFonts w:ascii="Arial" w:hAnsi="Arial"/>
                <w:i/>
                <w:spacing w:val="-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o</w:t>
            </w:r>
            <w:r>
              <w:rPr>
                <w:rFonts w:ascii="Arial" w:hAnsi="Arial"/>
                <w:i/>
                <w:spacing w:val="-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link</w:t>
            </w:r>
            <w:r>
              <w:rPr>
                <w:rFonts w:ascii="Arial" w:hAnsi="Arial"/>
                <w:i/>
                <w:spacing w:val="-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do</w:t>
            </w:r>
            <w:r>
              <w:rPr>
                <w:rFonts w:ascii="Arial" w:hAnsi="Arial"/>
                <w:i/>
                <w:spacing w:val="-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vídeo</w:t>
            </w:r>
            <w:r>
              <w:rPr>
                <w:rFonts w:ascii="Arial" w:hAnsi="Arial"/>
                <w:i/>
                <w:spacing w:val="-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no Youtube,</w:t>
            </w:r>
            <w:r>
              <w:rPr>
                <w:rFonts w:ascii="Arial" w:hAnsi="Arial"/>
                <w:i/>
                <w:spacing w:val="-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conforme</w:t>
            </w:r>
            <w:r>
              <w:rPr>
                <w:rFonts w:ascii="Arial" w:hAnsi="Arial"/>
                <w:i/>
                <w:spacing w:val="-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item 5.2,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letra</w:t>
            </w:r>
            <w:r>
              <w:rPr>
                <w:rFonts w:ascii="Arial" w:hAnsi="Arial"/>
                <w:i/>
                <w:spacing w:val="-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m)</w:t>
            </w:r>
          </w:p>
        </w:tc>
      </w:tr>
    </w:tbl>
    <w:p>
      <w:pPr>
        <w:pStyle w:val="BodyText"/>
        <w:spacing w:before="11"/>
        <w:rPr>
          <w:u w:val="none"/>
        </w:rPr>
      </w:pPr>
    </w:p>
    <w:tbl>
      <w:tblPr>
        <w:tblW w:w="0" w:type="auto"/>
        <w:jc w:val="left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64"/>
      </w:tblGrid>
      <w:tr>
        <w:trPr>
          <w:trHeight w:val="448" w:hRule="atLeast"/>
        </w:trPr>
        <w:tc>
          <w:tcPr>
            <w:tcW w:w="9064" w:type="dxa"/>
            <w:shd w:val="clear" w:color="auto" w:fill="EDEBE0"/>
          </w:tcPr>
          <w:p>
            <w:pPr>
              <w:pStyle w:val="TableParagraph"/>
              <w:spacing w:line="227" w:lineRule="exact"/>
              <w:ind w:left="11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OBJETO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DA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SOLUÇÃO PROPOSTA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(Conforme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item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1.3)</w:t>
            </w:r>
          </w:p>
        </w:tc>
      </w:tr>
      <w:tr>
        <w:trPr>
          <w:trHeight w:val="530" w:hRule="atLeast"/>
        </w:trPr>
        <w:tc>
          <w:tcPr>
            <w:tcW w:w="9064" w:type="dxa"/>
          </w:tcPr>
          <w:p>
            <w:pPr>
              <w:pStyle w:val="TableParagraph"/>
              <w:spacing w:line="229" w:lineRule="exact"/>
              <w:ind w:left="2479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)Curso</w:t>
            </w:r>
            <w:r>
              <w:rPr>
                <w:spacing w:val="106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108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Oficina</w:t>
            </w:r>
            <w:r>
              <w:rPr>
                <w:spacing w:val="109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108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Capacitação com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consultorias</w:t>
            </w:r>
          </w:p>
          <w:p>
            <w:pPr>
              <w:pStyle w:val="TableParagraph"/>
              <w:tabs>
                <w:tab w:pos="5521" w:val="left" w:leader="none"/>
                <w:tab w:pos="6891" w:val="left" w:leader="none"/>
                <w:tab w:pos="7178" w:val="left" w:leader="none"/>
              </w:tabs>
              <w:spacing w:before="34"/>
              <w:ind w:left="990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108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Capacitação com mentorias</w:t>
            </w:r>
            <w:r>
              <w:rPr>
                <w:spacing w:val="110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108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Palestra</w:t>
              <w:tab/>
              <w:t>(  )Workshop</w:t>
              <w:tab/>
              <w:t>(</w:t>
              <w:tab/>
              <w:t>) Seminário</w:t>
            </w:r>
          </w:p>
        </w:tc>
      </w:tr>
    </w:tbl>
    <w:p>
      <w:pPr>
        <w:pStyle w:val="BodyText"/>
        <w:spacing w:before="11"/>
        <w:rPr>
          <w:u w:val="none"/>
        </w:rPr>
      </w:pPr>
    </w:p>
    <w:tbl>
      <w:tblPr>
        <w:tblW w:w="0" w:type="auto"/>
        <w:jc w:val="left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90"/>
      </w:tblGrid>
      <w:tr>
        <w:trPr>
          <w:trHeight w:val="343" w:hRule="atLeast"/>
        </w:trPr>
        <w:tc>
          <w:tcPr>
            <w:tcW w:w="8990" w:type="dxa"/>
            <w:shd w:val="clear" w:color="auto" w:fill="EDEBE0"/>
          </w:tcPr>
          <w:p>
            <w:pPr>
              <w:pStyle w:val="TableParagraph"/>
              <w:spacing w:line="227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FORMATO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DA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SOLUÇÃO (Forma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aplicação)</w:t>
            </w:r>
          </w:p>
        </w:tc>
      </w:tr>
      <w:tr>
        <w:trPr>
          <w:trHeight w:val="345" w:hRule="atLeast"/>
        </w:trPr>
        <w:tc>
          <w:tcPr>
            <w:tcW w:w="8990" w:type="dxa"/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Presencial</w:t>
            </w:r>
          </w:p>
        </w:tc>
      </w:tr>
      <w:tr>
        <w:trPr>
          <w:trHeight w:val="345" w:hRule="atLeast"/>
        </w:trPr>
        <w:tc>
          <w:tcPr>
            <w:tcW w:w="8990" w:type="dxa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On-line</w:t>
            </w:r>
          </w:p>
        </w:tc>
      </w:tr>
      <w:tr>
        <w:trPr>
          <w:trHeight w:val="350" w:hRule="atLeast"/>
        </w:trPr>
        <w:tc>
          <w:tcPr>
            <w:tcW w:w="8990" w:type="dxa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Híbrido</w:t>
            </w:r>
          </w:p>
        </w:tc>
      </w:tr>
    </w:tbl>
    <w:p>
      <w:pPr>
        <w:pStyle w:val="BodyText"/>
        <w:spacing w:before="11"/>
        <w:rPr>
          <w:u w:val="none"/>
        </w:rPr>
      </w:pPr>
    </w:p>
    <w:tbl>
      <w:tblPr>
        <w:tblW w:w="0" w:type="auto"/>
        <w:jc w:val="left"/>
        <w:tblInd w:w="1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36"/>
        <w:gridCol w:w="3118"/>
      </w:tblGrid>
      <w:tr>
        <w:trPr>
          <w:trHeight w:val="287" w:hRule="atLeast"/>
        </w:trPr>
        <w:tc>
          <w:tcPr>
            <w:tcW w:w="9054" w:type="dxa"/>
            <w:gridSpan w:val="2"/>
            <w:tcBorders>
              <w:right w:val="single" w:sz="12" w:space="0" w:color="000000"/>
            </w:tcBorders>
            <w:shd w:val="clear" w:color="auto" w:fill="EDEBE0"/>
          </w:tcPr>
          <w:p>
            <w:pPr>
              <w:pStyle w:val="TableParagraph"/>
              <w:spacing w:line="227" w:lineRule="exact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PÚBLICO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ALVO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PRIORITÁRIO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DA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SOLUÇÃO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PROPOSTA</w:t>
            </w:r>
          </w:p>
        </w:tc>
      </w:tr>
      <w:tr>
        <w:trPr>
          <w:trHeight w:val="529" w:hRule="atLeast"/>
        </w:trPr>
        <w:tc>
          <w:tcPr>
            <w:tcW w:w="5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left="83"/>
              <w:rPr>
                <w:sz w:val="20"/>
              </w:rPr>
            </w:pPr>
            <w:r>
              <w:rPr>
                <w:sz w:val="20"/>
              </w:rPr>
              <w:t>POTENCIAL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EMPREENDEDOR</w:t>
            </w:r>
          </w:p>
          <w:p>
            <w:pPr>
              <w:pStyle w:val="TableParagraph"/>
              <w:spacing w:before="36"/>
              <w:ind w:left="83"/>
              <w:rPr>
                <w:sz w:val="20"/>
              </w:rPr>
            </w:pPr>
            <w:r>
              <w:rPr>
                <w:sz w:val="20"/>
              </w:rPr>
              <w:t>(Crianças,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Jovens,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Universitários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Professores)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left="83"/>
              <w:rPr>
                <w:sz w:val="20"/>
              </w:rPr>
            </w:pPr>
            <w:r>
              <w:rPr>
                <w:sz w:val="20"/>
              </w:rPr>
              <w:t>POTENCIAL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EMPRESÁRIO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left="83"/>
              <w:rPr>
                <w:sz w:val="20"/>
              </w:rPr>
            </w:pPr>
            <w:r>
              <w:rPr>
                <w:sz w:val="20"/>
              </w:rPr>
              <w:t>PRODUTOR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RURAL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83"/>
              <w:rPr>
                <w:sz w:val="20"/>
              </w:rPr>
            </w:pPr>
            <w:r>
              <w:rPr>
                <w:sz w:val="20"/>
              </w:rPr>
              <w:t>MICROEMPREENDEDOR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INDIVIDUAL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3"/>
              <w:rPr>
                <w:sz w:val="20"/>
              </w:rPr>
            </w:pPr>
            <w:r>
              <w:rPr>
                <w:sz w:val="20"/>
              </w:rPr>
              <w:t>MICROEMPRESA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left="83"/>
              <w:rPr>
                <w:sz w:val="20"/>
              </w:rPr>
            </w:pPr>
            <w:r>
              <w:rPr>
                <w:sz w:val="20"/>
              </w:rPr>
              <w:t>EMPRESA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PEQUENO PORTE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5"/>
        <w:rPr>
          <w:sz w:val="25"/>
          <w:u w:val="none"/>
        </w:rPr>
      </w:pPr>
    </w:p>
    <w:tbl>
      <w:tblPr>
        <w:tblW w:w="0" w:type="auto"/>
        <w:jc w:val="left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8"/>
        <w:gridCol w:w="790"/>
        <w:gridCol w:w="1135"/>
        <w:gridCol w:w="708"/>
        <w:gridCol w:w="1834"/>
        <w:gridCol w:w="3118"/>
      </w:tblGrid>
      <w:tr>
        <w:trPr>
          <w:trHeight w:val="534" w:hRule="atLeast"/>
        </w:trPr>
        <w:tc>
          <w:tcPr>
            <w:tcW w:w="4111" w:type="dxa"/>
            <w:gridSpan w:val="4"/>
            <w:shd w:val="clear" w:color="auto" w:fill="EDEBE0"/>
          </w:tcPr>
          <w:p>
            <w:pPr>
              <w:pStyle w:val="TableParagraph"/>
              <w:spacing w:line="227" w:lineRule="exact"/>
              <w:ind w:left="1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QUANTIDADE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PARTICIPANTES</w:t>
            </w:r>
          </w:p>
        </w:tc>
        <w:tc>
          <w:tcPr>
            <w:tcW w:w="1834" w:type="dxa"/>
            <w:tcBorders>
              <w:right w:val="single" w:sz="6" w:space="0" w:color="000000"/>
            </w:tcBorders>
            <w:shd w:val="clear" w:color="auto" w:fill="EDEBE0"/>
          </w:tcPr>
          <w:p>
            <w:pPr>
              <w:pStyle w:val="TableParagraph"/>
              <w:spacing w:line="227" w:lineRule="exact"/>
              <w:ind w:left="2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CARGA</w:t>
            </w:r>
          </w:p>
          <w:p>
            <w:pPr>
              <w:pStyle w:val="TableParagraph"/>
              <w:spacing w:before="34"/>
              <w:ind w:left="28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HORÁRIA</w:t>
            </w:r>
          </w:p>
        </w:tc>
        <w:tc>
          <w:tcPr>
            <w:tcW w:w="3118" w:type="dxa"/>
            <w:tcBorders>
              <w:left w:val="single" w:sz="6" w:space="0" w:color="000000"/>
            </w:tcBorders>
            <w:shd w:val="clear" w:color="auto" w:fill="EDEBE0"/>
          </w:tcPr>
          <w:p>
            <w:pPr>
              <w:pStyle w:val="TableParagraph"/>
              <w:spacing w:line="227" w:lineRule="exact"/>
              <w:ind w:left="436" w:right="96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QUANTIDADE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</w:p>
          <w:p>
            <w:pPr>
              <w:pStyle w:val="TableParagraph"/>
              <w:spacing w:before="34"/>
              <w:ind w:left="436" w:right="96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ENCONTROS</w:t>
            </w:r>
          </w:p>
        </w:tc>
      </w:tr>
      <w:tr>
        <w:trPr>
          <w:trHeight w:val="448" w:hRule="atLeast"/>
        </w:trPr>
        <w:tc>
          <w:tcPr>
            <w:tcW w:w="1478" w:type="dxa"/>
            <w:shd w:val="clear" w:color="auto" w:fill="EDEBE0"/>
          </w:tcPr>
          <w:p>
            <w:pPr>
              <w:pStyle w:val="TableParagraph"/>
              <w:spacing w:line="229" w:lineRule="exact"/>
              <w:ind w:left="14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MÍNIMA</w:t>
            </w:r>
          </w:p>
        </w:tc>
        <w:tc>
          <w:tcPr>
            <w:tcW w:w="79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shd w:val="clear" w:color="auto" w:fill="EDEBE0"/>
          </w:tcPr>
          <w:p>
            <w:pPr>
              <w:pStyle w:val="TableParagraph"/>
              <w:spacing w:line="229" w:lineRule="exact"/>
              <w:ind w:left="1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MÁXIMA</w:t>
            </w:r>
          </w:p>
        </w:tc>
        <w:tc>
          <w:tcPr>
            <w:tcW w:w="70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34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headerReference w:type="default" r:id="rId5"/>
          <w:footerReference w:type="default" r:id="rId6"/>
          <w:type w:val="continuous"/>
          <w:pgSz w:w="11940" w:h="16860"/>
          <w:pgMar w:header="604" w:footer="812" w:top="1600" w:bottom="1000" w:left="1560" w:right="1000"/>
          <w:pgNumType w:start="22"/>
        </w:sect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spacing w:before="10"/>
        <w:rPr>
          <w:sz w:val="12"/>
          <w:u w:val="none"/>
        </w:rPr>
      </w:pPr>
    </w:p>
    <w:tbl>
      <w:tblPr>
        <w:tblW w:w="0" w:type="auto"/>
        <w:jc w:val="left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64"/>
      </w:tblGrid>
      <w:tr>
        <w:trPr>
          <w:trHeight w:val="335" w:hRule="atLeast"/>
        </w:trPr>
        <w:tc>
          <w:tcPr>
            <w:tcW w:w="9064" w:type="dxa"/>
            <w:shd w:val="clear" w:color="auto" w:fill="EDEBE0"/>
          </w:tcPr>
          <w:p>
            <w:pPr>
              <w:pStyle w:val="TableParagraph"/>
              <w:spacing w:line="248" w:lineRule="exact"/>
              <w:ind w:left="2369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OBJETIVO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(S)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DA</w:t>
            </w:r>
            <w:r>
              <w:rPr>
                <w:rFonts w:ascii="Arial" w:hAnsi="Arial"/>
                <w:b/>
                <w:spacing w:val="-10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SOLUÇÃO</w:t>
            </w:r>
          </w:p>
        </w:tc>
      </w:tr>
      <w:tr>
        <w:trPr>
          <w:trHeight w:val="983" w:hRule="atLeast"/>
        </w:trPr>
        <w:tc>
          <w:tcPr>
            <w:tcW w:w="9064" w:type="dxa"/>
          </w:tcPr>
          <w:p>
            <w:pPr>
              <w:pStyle w:val="TableParagraph"/>
              <w:spacing w:line="250" w:lineRule="exact"/>
              <w:ind w:left="4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Breve</w:t>
            </w:r>
            <w:r>
              <w:rPr>
                <w:rFonts w:ascii="Arial" w:hAnsi="Arial"/>
                <w:i/>
                <w:spacing w:val="-2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descritivo</w:t>
            </w:r>
            <w:r>
              <w:rPr>
                <w:rFonts w:ascii="Arial" w:hAnsi="Arial"/>
                <w:i/>
                <w:spacing w:val="-4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contendo</w:t>
            </w:r>
            <w:r>
              <w:rPr>
                <w:rFonts w:ascii="Arial" w:hAnsi="Arial"/>
                <w:i/>
                <w:spacing w:val="-2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o(s)</w:t>
            </w:r>
            <w:r>
              <w:rPr>
                <w:rFonts w:ascii="Arial" w:hAnsi="Arial"/>
                <w:i/>
                <w:spacing w:val="-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objetivo(s)</w:t>
            </w:r>
            <w:r>
              <w:rPr>
                <w:rFonts w:ascii="Arial" w:hAnsi="Arial"/>
                <w:i/>
                <w:spacing w:val="-3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e</w:t>
            </w:r>
            <w:r>
              <w:rPr>
                <w:rFonts w:ascii="Arial" w:hAnsi="Arial"/>
                <w:i/>
                <w:spacing w:val="-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funcionalidades</w:t>
            </w:r>
            <w:r>
              <w:rPr>
                <w:rFonts w:ascii="Arial" w:hAnsi="Arial"/>
                <w:i/>
                <w:spacing w:val="-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da</w:t>
            </w:r>
            <w:r>
              <w:rPr>
                <w:rFonts w:ascii="Arial" w:hAnsi="Arial"/>
                <w:i/>
                <w:spacing w:val="-2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solução</w:t>
            </w:r>
          </w:p>
        </w:tc>
      </w:tr>
    </w:tbl>
    <w:p>
      <w:pPr>
        <w:pStyle w:val="BodyText"/>
        <w:spacing w:before="2" w:after="1"/>
        <w:rPr>
          <w:sz w:val="25"/>
          <w:u w:val="none"/>
        </w:rPr>
      </w:pPr>
    </w:p>
    <w:tbl>
      <w:tblPr>
        <w:tblW w:w="0" w:type="auto"/>
        <w:jc w:val="left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74"/>
      </w:tblGrid>
      <w:tr>
        <w:trPr>
          <w:trHeight w:val="338" w:hRule="atLeast"/>
        </w:trPr>
        <w:tc>
          <w:tcPr>
            <w:tcW w:w="9074" w:type="dxa"/>
            <w:shd w:val="clear" w:color="auto" w:fill="EDEBE0"/>
          </w:tcPr>
          <w:p>
            <w:pPr>
              <w:pStyle w:val="TableParagraph"/>
              <w:spacing w:line="248" w:lineRule="exact"/>
              <w:ind w:left="2369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DESCRIÇÃO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DA</w:t>
            </w:r>
            <w:r>
              <w:rPr>
                <w:rFonts w:ascii="Arial" w:hAnsi="Arial"/>
                <w:b/>
                <w:spacing w:val="-7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SOLUÇÃO</w:t>
            </w:r>
          </w:p>
        </w:tc>
      </w:tr>
      <w:tr>
        <w:trPr>
          <w:trHeight w:val="892" w:hRule="atLeast"/>
        </w:trPr>
        <w:tc>
          <w:tcPr>
            <w:tcW w:w="9074" w:type="dxa"/>
          </w:tcPr>
          <w:p>
            <w:pPr>
              <w:pStyle w:val="TableParagraph"/>
              <w:spacing w:line="276" w:lineRule="auto"/>
              <w:ind w:left="4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Descrição</w:t>
            </w:r>
            <w:r>
              <w:rPr>
                <w:rFonts w:ascii="Arial" w:hAnsi="Arial"/>
                <w:i/>
                <w:spacing w:val="13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do</w:t>
            </w:r>
            <w:r>
              <w:rPr>
                <w:rFonts w:ascii="Arial" w:hAnsi="Arial"/>
                <w:i/>
                <w:spacing w:val="1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sequenciamento</w:t>
            </w:r>
            <w:r>
              <w:rPr>
                <w:rFonts w:ascii="Arial" w:hAnsi="Arial"/>
                <w:i/>
                <w:spacing w:val="1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lógico</w:t>
            </w:r>
            <w:r>
              <w:rPr>
                <w:rFonts w:ascii="Arial" w:hAnsi="Arial"/>
                <w:i/>
                <w:spacing w:val="14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de</w:t>
            </w:r>
            <w:r>
              <w:rPr>
                <w:rFonts w:ascii="Arial" w:hAnsi="Arial"/>
                <w:i/>
                <w:spacing w:val="1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atividades/etapas</w:t>
            </w:r>
            <w:r>
              <w:rPr>
                <w:rFonts w:ascii="Arial" w:hAnsi="Arial"/>
                <w:i/>
                <w:spacing w:val="1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previstas</w:t>
            </w:r>
            <w:r>
              <w:rPr>
                <w:rFonts w:ascii="Arial" w:hAnsi="Arial"/>
                <w:i/>
                <w:spacing w:val="14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na</w:t>
            </w:r>
            <w:r>
              <w:rPr>
                <w:rFonts w:ascii="Arial" w:hAnsi="Arial"/>
                <w:i/>
                <w:spacing w:val="15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aplicação/</w:t>
            </w:r>
            <w:r>
              <w:rPr>
                <w:rFonts w:ascii="Arial" w:hAnsi="Arial"/>
                <w:i/>
                <w:spacing w:val="-59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implementação</w:t>
            </w:r>
            <w:r>
              <w:rPr>
                <w:rFonts w:ascii="Arial" w:hAnsi="Arial"/>
                <w:i/>
                <w:spacing w:val="-2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da</w:t>
            </w:r>
            <w:r>
              <w:rPr>
                <w:rFonts w:ascii="Arial" w:hAnsi="Arial"/>
                <w:i/>
                <w:spacing w:val="-2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solução</w:t>
            </w:r>
          </w:p>
        </w:tc>
      </w:tr>
    </w:tbl>
    <w:p>
      <w:pPr>
        <w:pStyle w:val="BodyText"/>
        <w:spacing w:before="2" w:after="1"/>
        <w:rPr>
          <w:sz w:val="25"/>
          <w:u w:val="none"/>
        </w:rPr>
      </w:pPr>
    </w:p>
    <w:tbl>
      <w:tblPr>
        <w:tblW w:w="0" w:type="auto"/>
        <w:jc w:val="left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74"/>
      </w:tblGrid>
      <w:tr>
        <w:trPr>
          <w:trHeight w:val="583" w:hRule="atLeast"/>
        </w:trPr>
        <w:tc>
          <w:tcPr>
            <w:tcW w:w="9074" w:type="dxa"/>
            <w:shd w:val="clear" w:color="auto" w:fill="EDEBE0"/>
          </w:tcPr>
          <w:p>
            <w:pPr>
              <w:pStyle w:val="TableParagraph"/>
              <w:spacing w:line="249" w:lineRule="exact"/>
              <w:ind w:left="2072" w:right="3803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CONTEÚDO</w:t>
            </w:r>
            <w:r>
              <w:rPr>
                <w:rFonts w:ascii="Arial" w:hAnsi="Arial"/>
                <w:b/>
                <w:spacing w:val="-6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PROGRAMÁTICO</w:t>
            </w:r>
          </w:p>
          <w:p>
            <w:pPr>
              <w:pStyle w:val="TableParagraph"/>
              <w:spacing w:before="37"/>
              <w:ind w:left="1208" w:right="2936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DESCRIÇÃO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DA</w:t>
            </w:r>
            <w:r>
              <w:rPr>
                <w:rFonts w:ascii="Arial" w:hAnsi="Arial"/>
                <w:b/>
                <w:spacing w:val="-6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ATIVIDADE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/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ASSUNTO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TEMA</w:t>
            </w:r>
          </w:p>
        </w:tc>
      </w:tr>
      <w:tr>
        <w:trPr>
          <w:trHeight w:val="302" w:hRule="atLeast"/>
        </w:trPr>
        <w:tc>
          <w:tcPr>
            <w:tcW w:w="9074" w:type="dxa"/>
          </w:tcPr>
          <w:p>
            <w:pPr>
              <w:pStyle w:val="TableParagraph"/>
              <w:spacing w:line="248" w:lineRule="exact"/>
              <w:ind w:left="11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1.</w:t>
            </w:r>
          </w:p>
        </w:tc>
      </w:tr>
      <w:tr>
        <w:trPr>
          <w:trHeight w:val="301" w:hRule="atLeast"/>
        </w:trPr>
        <w:tc>
          <w:tcPr>
            <w:tcW w:w="9074" w:type="dxa"/>
          </w:tcPr>
          <w:p>
            <w:pPr>
              <w:pStyle w:val="TableParagraph"/>
              <w:spacing w:line="248" w:lineRule="exact"/>
              <w:ind w:left="11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2.</w:t>
            </w:r>
          </w:p>
        </w:tc>
      </w:tr>
      <w:tr>
        <w:trPr>
          <w:trHeight w:val="301" w:hRule="atLeast"/>
        </w:trPr>
        <w:tc>
          <w:tcPr>
            <w:tcW w:w="9074" w:type="dxa"/>
          </w:tcPr>
          <w:p>
            <w:pPr>
              <w:pStyle w:val="TableParagraph"/>
              <w:spacing w:line="248" w:lineRule="exact"/>
              <w:ind w:left="11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3.</w:t>
            </w:r>
          </w:p>
        </w:tc>
      </w:tr>
      <w:tr>
        <w:trPr>
          <w:trHeight w:val="301" w:hRule="atLeast"/>
        </w:trPr>
        <w:tc>
          <w:tcPr>
            <w:tcW w:w="9074" w:type="dxa"/>
          </w:tcPr>
          <w:p>
            <w:pPr>
              <w:pStyle w:val="TableParagraph"/>
              <w:spacing w:line="248" w:lineRule="exact"/>
              <w:ind w:left="11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4.</w:t>
            </w:r>
          </w:p>
        </w:tc>
      </w:tr>
      <w:tr>
        <w:trPr>
          <w:trHeight w:val="297" w:hRule="atLeast"/>
        </w:trPr>
        <w:tc>
          <w:tcPr>
            <w:tcW w:w="9074" w:type="dxa"/>
          </w:tcPr>
          <w:p>
            <w:pPr>
              <w:pStyle w:val="TableParagraph"/>
              <w:spacing w:line="248" w:lineRule="exact"/>
              <w:ind w:left="11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5.</w:t>
            </w:r>
          </w:p>
        </w:tc>
      </w:tr>
      <w:tr>
        <w:trPr>
          <w:trHeight w:val="301" w:hRule="atLeast"/>
        </w:trPr>
        <w:tc>
          <w:tcPr>
            <w:tcW w:w="9074" w:type="dxa"/>
          </w:tcPr>
          <w:p>
            <w:pPr>
              <w:pStyle w:val="TableParagraph"/>
              <w:spacing w:line="250" w:lineRule="exact"/>
              <w:ind w:left="11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6.</w:t>
            </w:r>
          </w:p>
        </w:tc>
      </w:tr>
      <w:tr>
        <w:trPr>
          <w:trHeight w:val="304" w:hRule="atLeast"/>
        </w:trPr>
        <w:tc>
          <w:tcPr>
            <w:tcW w:w="9074" w:type="dxa"/>
          </w:tcPr>
          <w:p>
            <w:pPr>
              <w:pStyle w:val="TableParagraph"/>
              <w:spacing w:line="250" w:lineRule="exact"/>
              <w:ind w:left="11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...</w:t>
            </w:r>
          </w:p>
        </w:tc>
      </w:tr>
    </w:tbl>
    <w:p>
      <w:pPr>
        <w:pStyle w:val="BodyText"/>
        <w:spacing w:before="2" w:after="1"/>
        <w:rPr>
          <w:sz w:val="25"/>
          <w:u w:val="none"/>
        </w:rPr>
      </w:pPr>
    </w:p>
    <w:tbl>
      <w:tblPr>
        <w:tblW w:w="0" w:type="auto"/>
        <w:jc w:val="left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74"/>
      </w:tblGrid>
      <w:tr>
        <w:trPr>
          <w:trHeight w:val="335" w:hRule="atLeast"/>
        </w:trPr>
        <w:tc>
          <w:tcPr>
            <w:tcW w:w="9074" w:type="dxa"/>
            <w:shd w:val="clear" w:color="auto" w:fill="EDEBE0"/>
          </w:tcPr>
          <w:p>
            <w:pPr>
              <w:pStyle w:val="TableParagraph"/>
              <w:spacing w:line="248" w:lineRule="exact"/>
              <w:ind w:left="2369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CONTRIBUIÇÃO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AO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PÚBLICO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ALVO</w:t>
            </w:r>
          </w:p>
        </w:tc>
      </w:tr>
      <w:tr>
        <w:trPr>
          <w:trHeight w:val="892" w:hRule="atLeast"/>
        </w:trPr>
        <w:tc>
          <w:tcPr>
            <w:tcW w:w="9074" w:type="dxa"/>
          </w:tcPr>
          <w:p>
            <w:pPr>
              <w:pStyle w:val="TableParagraph"/>
              <w:spacing w:line="276" w:lineRule="auto"/>
              <w:ind w:left="4" w:right="-15" w:firstLine="62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Informar</w:t>
            </w:r>
            <w:r>
              <w:rPr>
                <w:rFonts w:ascii="Arial"/>
                <w:i/>
                <w:spacing w:val="15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as</w:t>
            </w:r>
            <w:r>
              <w:rPr>
                <w:rFonts w:ascii="Arial"/>
                <w:i/>
                <w:spacing w:val="14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entregas</w:t>
            </w:r>
            <w:r>
              <w:rPr>
                <w:rFonts w:ascii="Arial"/>
                <w:i/>
                <w:spacing w:val="14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e</w:t>
            </w:r>
            <w:r>
              <w:rPr>
                <w:rFonts w:ascii="Arial"/>
                <w:i/>
                <w:spacing w:val="12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os</w:t>
            </w:r>
            <w:r>
              <w:rPr>
                <w:rFonts w:ascii="Arial"/>
                <w:i/>
                <w:spacing w:val="15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resultados</w:t>
            </w:r>
            <w:r>
              <w:rPr>
                <w:rFonts w:ascii="Arial"/>
                <w:i/>
                <w:spacing w:val="11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esperados</w:t>
            </w:r>
            <w:r>
              <w:rPr>
                <w:rFonts w:ascii="Arial"/>
                <w:i/>
                <w:spacing w:val="12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(Mensurar</w:t>
            </w:r>
            <w:r>
              <w:rPr>
                <w:rFonts w:ascii="Arial"/>
                <w:i/>
                <w:spacing w:val="14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os</w:t>
            </w:r>
            <w:r>
              <w:rPr>
                <w:rFonts w:ascii="Arial"/>
                <w:i/>
                <w:spacing w:val="14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ganhos</w:t>
            </w:r>
            <w:r>
              <w:rPr>
                <w:rFonts w:ascii="Arial"/>
                <w:i/>
                <w:spacing w:val="14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obtidos</w:t>
            </w:r>
            <w:r>
              <w:rPr>
                <w:rFonts w:ascii="Arial"/>
                <w:i/>
                <w:spacing w:val="15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pelo</w:t>
            </w:r>
            <w:r>
              <w:rPr>
                <w:rFonts w:ascii="Arial"/>
                <w:i/>
                <w:spacing w:val="14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cliente,</w:t>
            </w:r>
            <w:r>
              <w:rPr>
                <w:rFonts w:ascii="Arial"/>
                <w:i/>
                <w:spacing w:val="-58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por</w:t>
            </w:r>
            <w:r>
              <w:rPr>
                <w:rFonts w:ascii="Arial"/>
                <w:i/>
                <w:spacing w:val="-2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meio de indicadores).</w:t>
            </w:r>
          </w:p>
        </w:tc>
      </w:tr>
    </w:tbl>
    <w:p>
      <w:pPr>
        <w:pStyle w:val="BodyText"/>
        <w:spacing w:before="5"/>
        <w:rPr>
          <w:sz w:val="25"/>
          <w:u w:val="none"/>
        </w:rPr>
      </w:pPr>
    </w:p>
    <w:tbl>
      <w:tblPr>
        <w:tblW w:w="0" w:type="auto"/>
        <w:jc w:val="left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74"/>
      </w:tblGrid>
      <w:tr>
        <w:trPr>
          <w:trHeight w:val="304" w:hRule="atLeast"/>
        </w:trPr>
        <w:tc>
          <w:tcPr>
            <w:tcW w:w="9074" w:type="dxa"/>
            <w:shd w:val="clear" w:color="auto" w:fill="EDEBE0"/>
          </w:tcPr>
          <w:p>
            <w:pPr>
              <w:pStyle w:val="TableParagraph"/>
              <w:spacing w:line="248" w:lineRule="exact"/>
              <w:ind w:left="77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MATERIAL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DIDÁTICO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UTILIZADO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NA</w:t>
            </w:r>
            <w:r>
              <w:rPr>
                <w:rFonts w:ascii="Arial" w:hAnsi="Arial"/>
                <w:b/>
                <w:spacing w:val="-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APLICAÇÃO DA</w:t>
            </w:r>
            <w:r>
              <w:rPr>
                <w:rFonts w:ascii="Arial" w:hAnsi="Arial"/>
                <w:b/>
                <w:spacing w:val="-10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SOLUÇÃO</w:t>
            </w:r>
          </w:p>
        </w:tc>
      </w:tr>
      <w:tr>
        <w:trPr>
          <w:trHeight w:val="309" w:hRule="atLeast"/>
        </w:trPr>
        <w:tc>
          <w:tcPr>
            <w:tcW w:w="9074" w:type="dxa"/>
            <w:shd w:val="clear" w:color="auto" w:fill="EDEBE0"/>
          </w:tcPr>
          <w:p>
            <w:pPr>
              <w:pStyle w:val="TableParagraph"/>
              <w:spacing w:line="248" w:lineRule="exact"/>
              <w:ind w:left="2072" w:right="2057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ITENS</w:t>
            </w:r>
          </w:p>
        </w:tc>
      </w:tr>
      <w:tr>
        <w:trPr>
          <w:trHeight w:val="309" w:hRule="atLeast"/>
        </w:trPr>
        <w:tc>
          <w:tcPr>
            <w:tcW w:w="9074" w:type="dxa"/>
          </w:tcPr>
          <w:p>
            <w:pPr>
              <w:pStyle w:val="TableParagraph"/>
              <w:spacing w:line="248" w:lineRule="exact"/>
              <w:ind w:left="11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1.</w:t>
            </w:r>
          </w:p>
        </w:tc>
      </w:tr>
      <w:tr>
        <w:trPr>
          <w:trHeight w:val="309" w:hRule="atLeast"/>
        </w:trPr>
        <w:tc>
          <w:tcPr>
            <w:tcW w:w="9074" w:type="dxa"/>
          </w:tcPr>
          <w:p>
            <w:pPr>
              <w:pStyle w:val="TableParagraph"/>
              <w:spacing w:line="248" w:lineRule="exact"/>
              <w:ind w:left="11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2.</w:t>
            </w:r>
          </w:p>
        </w:tc>
      </w:tr>
      <w:tr>
        <w:trPr>
          <w:trHeight w:val="309" w:hRule="atLeast"/>
        </w:trPr>
        <w:tc>
          <w:tcPr>
            <w:tcW w:w="9074" w:type="dxa"/>
          </w:tcPr>
          <w:p>
            <w:pPr>
              <w:pStyle w:val="TableParagraph"/>
              <w:spacing w:line="248" w:lineRule="exact"/>
              <w:ind w:left="11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3.</w:t>
            </w:r>
          </w:p>
        </w:tc>
      </w:tr>
      <w:tr>
        <w:trPr>
          <w:trHeight w:val="309" w:hRule="atLeast"/>
        </w:trPr>
        <w:tc>
          <w:tcPr>
            <w:tcW w:w="9074" w:type="dxa"/>
          </w:tcPr>
          <w:p>
            <w:pPr>
              <w:pStyle w:val="TableParagraph"/>
              <w:spacing w:line="248" w:lineRule="exact"/>
              <w:ind w:left="11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4.</w:t>
            </w:r>
          </w:p>
        </w:tc>
      </w:tr>
      <w:tr>
        <w:trPr>
          <w:trHeight w:val="309" w:hRule="atLeast"/>
        </w:trPr>
        <w:tc>
          <w:tcPr>
            <w:tcW w:w="9074" w:type="dxa"/>
          </w:tcPr>
          <w:p>
            <w:pPr>
              <w:pStyle w:val="TableParagraph"/>
              <w:spacing w:line="248" w:lineRule="exact"/>
              <w:ind w:left="11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5.</w:t>
            </w:r>
          </w:p>
        </w:tc>
      </w:tr>
      <w:tr>
        <w:trPr>
          <w:trHeight w:val="309" w:hRule="atLeast"/>
        </w:trPr>
        <w:tc>
          <w:tcPr>
            <w:tcW w:w="9074" w:type="dxa"/>
          </w:tcPr>
          <w:p>
            <w:pPr>
              <w:pStyle w:val="TableParagraph"/>
              <w:spacing w:line="249" w:lineRule="exact"/>
              <w:ind w:left="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...</w:t>
            </w:r>
          </w:p>
        </w:tc>
      </w:tr>
    </w:tbl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spacing w:before="5" w:after="1"/>
        <w:rPr>
          <w:sz w:val="10"/>
          <w:u w:val="none"/>
        </w:rPr>
      </w:pPr>
    </w:p>
    <w:tbl>
      <w:tblPr>
        <w:tblW w:w="0" w:type="auto"/>
        <w:jc w:val="left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98"/>
      </w:tblGrid>
      <w:tr>
        <w:trPr>
          <w:trHeight w:val="371" w:hRule="atLeast"/>
        </w:trPr>
        <w:tc>
          <w:tcPr>
            <w:tcW w:w="9098" w:type="dxa"/>
            <w:shd w:val="clear" w:color="auto" w:fill="DDD9C3"/>
          </w:tcPr>
          <w:p>
            <w:pPr>
              <w:pStyle w:val="TableParagraph"/>
              <w:spacing w:line="248" w:lineRule="exact"/>
              <w:ind w:left="1491" w:right="1491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ESTRATÉGIA</w:t>
            </w:r>
            <w:r>
              <w:rPr>
                <w:rFonts w:ascii="Arial" w:hAnsi="Arial"/>
                <w:b/>
                <w:spacing w:val="-10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DE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COMERCIALIZAÇÃO PARA</w:t>
            </w:r>
            <w:r>
              <w:rPr>
                <w:rFonts w:ascii="Arial" w:hAnsi="Arial"/>
                <w:b/>
                <w:spacing w:val="-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A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SOLUÇÃO</w:t>
            </w:r>
          </w:p>
        </w:tc>
      </w:tr>
      <w:tr>
        <w:trPr>
          <w:trHeight w:val="2065" w:hRule="atLeast"/>
        </w:trPr>
        <w:tc>
          <w:tcPr>
            <w:tcW w:w="9098" w:type="dxa"/>
          </w:tcPr>
          <w:p>
            <w:pPr>
              <w:pStyle w:val="TableParagraph"/>
              <w:spacing w:line="276" w:lineRule="auto"/>
              <w:ind w:right="98"/>
              <w:jc w:val="both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Descrever</w:t>
            </w:r>
            <w:r>
              <w:rPr>
                <w:rFonts w:ascii="Arial" w:hAnsi="Arial"/>
                <w:i/>
                <w:spacing w:val="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abordagem/discurso,</w:t>
            </w:r>
            <w:r>
              <w:rPr>
                <w:rFonts w:ascii="Arial" w:hAnsi="Arial"/>
                <w:i/>
                <w:spacing w:val="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argumentos</w:t>
            </w:r>
            <w:r>
              <w:rPr>
                <w:rFonts w:ascii="Arial" w:hAnsi="Arial"/>
                <w:i/>
                <w:spacing w:val="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de</w:t>
            </w:r>
            <w:r>
              <w:rPr>
                <w:rFonts w:ascii="Arial" w:hAnsi="Arial"/>
                <w:i/>
                <w:spacing w:val="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venda,</w:t>
            </w:r>
            <w:r>
              <w:rPr>
                <w:rFonts w:ascii="Arial" w:hAnsi="Arial"/>
                <w:i/>
                <w:spacing w:val="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segmentação</w:t>
            </w:r>
            <w:r>
              <w:rPr>
                <w:rFonts w:ascii="Arial" w:hAnsi="Arial"/>
                <w:i/>
                <w:spacing w:val="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de</w:t>
            </w:r>
            <w:r>
              <w:rPr>
                <w:rFonts w:ascii="Arial" w:hAnsi="Arial"/>
                <w:i/>
                <w:spacing w:val="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clientes</w:t>
            </w:r>
            <w:r>
              <w:rPr>
                <w:rFonts w:ascii="Arial" w:hAnsi="Arial"/>
                <w:i/>
                <w:spacing w:val="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e</w:t>
            </w:r>
            <w:r>
              <w:rPr>
                <w:rFonts w:ascii="Arial" w:hAnsi="Arial"/>
                <w:i/>
                <w:spacing w:val="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mercados-alvo; canais para aquisição de clientes, tipos de venda e canais de venda por</w:t>
            </w:r>
            <w:r>
              <w:rPr>
                <w:rFonts w:ascii="Arial" w:hAnsi="Arial"/>
                <w:i/>
                <w:spacing w:val="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segmento-alvo</w:t>
            </w:r>
            <w:r>
              <w:rPr>
                <w:rFonts w:ascii="Arial" w:hAnsi="Arial"/>
                <w:i/>
                <w:spacing w:val="-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etc.</w:t>
            </w:r>
          </w:p>
        </w:tc>
      </w:tr>
    </w:tbl>
    <w:p>
      <w:pPr>
        <w:spacing w:after="0" w:line="276" w:lineRule="auto"/>
        <w:jc w:val="both"/>
        <w:rPr>
          <w:rFonts w:ascii="Arial" w:hAnsi="Arial"/>
          <w:sz w:val="22"/>
        </w:rPr>
        <w:sectPr>
          <w:pgSz w:w="11940" w:h="16860"/>
          <w:pgMar w:header="604" w:footer="812" w:top="1600" w:bottom="1000" w:left="1560" w:right="1000"/>
        </w:sectPr>
      </w:pPr>
    </w:p>
    <w:p>
      <w:pPr>
        <w:pStyle w:val="BodyText"/>
        <w:tabs>
          <w:tab w:pos="9277" w:val="left" w:leader="none"/>
        </w:tabs>
        <w:spacing w:before="83"/>
        <w:ind w:left="113"/>
        <w:rPr>
          <w:u w:val="none"/>
        </w:rPr>
      </w:pPr>
      <w:r>
        <w:rPr>
          <w:spacing w:val="-33"/>
          <w:w w:val="100"/>
          <w:u w:val="none"/>
          <w:shd w:fill="EDEBE0" w:color="auto" w:val="clear"/>
        </w:rPr>
        <w:t> </w:t>
      </w:r>
      <w:r>
        <w:rPr>
          <w:u w:val="none"/>
          <w:shd w:fill="EDEBE0" w:color="auto" w:val="clear"/>
        </w:rPr>
        <w:t>VALOR</w:t>
      </w:r>
      <w:r>
        <w:rPr>
          <w:spacing w:val="5"/>
          <w:u w:val="none"/>
          <w:shd w:fill="EDEBE0" w:color="auto" w:val="clear"/>
        </w:rPr>
        <w:t> </w:t>
      </w:r>
      <w:r>
        <w:rPr>
          <w:u w:val="none"/>
          <w:shd w:fill="EDEBE0" w:color="auto" w:val="clear"/>
        </w:rPr>
        <w:t>A</w:t>
      </w:r>
      <w:r>
        <w:rPr>
          <w:spacing w:val="-8"/>
          <w:u w:val="none"/>
          <w:shd w:fill="EDEBE0" w:color="auto" w:val="clear"/>
        </w:rPr>
        <w:t> </w:t>
      </w:r>
      <w:r>
        <w:rPr>
          <w:u w:val="none"/>
          <w:shd w:fill="EDEBE0" w:color="auto" w:val="clear"/>
        </w:rPr>
        <w:t>SER PAGO</w:t>
      </w:r>
      <w:r>
        <w:rPr>
          <w:spacing w:val="6"/>
          <w:u w:val="none"/>
          <w:shd w:fill="EDEBE0" w:color="auto" w:val="clear"/>
        </w:rPr>
        <w:t> </w:t>
      </w:r>
      <w:r>
        <w:rPr>
          <w:u w:val="none"/>
          <w:shd w:fill="EDEBE0" w:color="auto" w:val="clear"/>
        </w:rPr>
        <w:t>À</w:t>
      </w:r>
      <w:r>
        <w:rPr>
          <w:spacing w:val="-3"/>
          <w:u w:val="none"/>
          <w:shd w:fill="EDEBE0" w:color="auto" w:val="clear"/>
        </w:rPr>
        <w:t> </w:t>
      </w:r>
      <w:r>
        <w:rPr>
          <w:u w:val="none"/>
          <w:shd w:fill="EDEBE0" w:color="auto" w:val="clear"/>
        </w:rPr>
        <w:t>PESSOA</w:t>
      </w:r>
      <w:r>
        <w:rPr>
          <w:spacing w:val="-8"/>
          <w:u w:val="none"/>
          <w:shd w:fill="EDEBE0" w:color="auto" w:val="clear"/>
        </w:rPr>
        <w:t> </w:t>
      </w:r>
      <w:r>
        <w:rPr>
          <w:u w:val="none"/>
          <w:shd w:fill="EDEBE0" w:color="auto" w:val="clear"/>
        </w:rPr>
        <w:t>JURÍDICA</w:t>
        <w:tab/>
      </w:r>
    </w:p>
    <w:p>
      <w:pPr>
        <w:pStyle w:val="BodyText"/>
        <w:spacing w:before="6"/>
        <w:rPr>
          <w:sz w:val="28"/>
          <w:u w:val="none"/>
        </w:rPr>
      </w:pPr>
    </w:p>
    <w:p>
      <w:pPr>
        <w:pStyle w:val="ListParagraph"/>
        <w:numPr>
          <w:ilvl w:val="0"/>
          <w:numId w:val="1"/>
        </w:numPr>
        <w:tabs>
          <w:tab w:pos="862" w:val="left" w:leader="none"/>
        </w:tabs>
        <w:spacing w:line="276" w:lineRule="auto" w:before="0" w:after="0"/>
        <w:ind w:left="861" w:right="127" w:hanging="360"/>
        <w:jc w:val="both"/>
        <w:rPr>
          <w:b/>
          <w:sz w:val="22"/>
          <w:u w:val="none"/>
        </w:rPr>
      </w:pPr>
      <w:r>
        <w:rPr>
          <w:b/>
          <w:sz w:val="22"/>
          <w:u w:val="thick"/>
        </w:rPr>
        <w:t>Apresentar proposta de valor de mercado para o SEBRAE/TO quando a solução</w:t>
      </w:r>
      <w:r>
        <w:rPr>
          <w:b/>
          <w:spacing w:val="-59"/>
          <w:sz w:val="22"/>
          <w:u w:val="none"/>
        </w:rPr>
        <w:t> </w:t>
      </w:r>
      <w:r>
        <w:rPr>
          <w:b/>
          <w:sz w:val="22"/>
          <w:u w:val="thick"/>
        </w:rPr>
        <w:t>for aplicada no município que está localizada a Pessoa Jurídica, bem como,</w:t>
      </w:r>
      <w:r>
        <w:rPr>
          <w:b/>
          <w:spacing w:val="1"/>
          <w:sz w:val="22"/>
          <w:u w:val="none"/>
        </w:rPr>
        <w:t> </w:t>
      </w:r>
      <w:r>
        <w:rPr>
          <w:b/>
          <w:sz w:val="22"/>
          <w:u w:val="thick"/>
        </w:rPr>
        <w:t>quando a solução</w:t>
      </w:r>
      <w:r>
        <w:rPr>
          <w:b/>
          <w:spacing w:val="-2"/>
          <w:sz w:val="22"/>
          <w:u w:val="thick"/>
        </w:rPr>
        <w:t> </w:t>
      </w:r>
      <w:r>
        <w:rPr>
          <w:b/>
          <w:sz w:val="22"/>
          <w:u w:val="thick"/>
        </w:rPr>
        <w:t>for</w:t>
      </w:r>
      <w:r>
        <w:rPr>
          <w:b/>
          <w:spacing w:val="-2"/>
          <w:sz w:val="22"/>
          <w:u w:val="thick"/>
        </w:rPr>
        <w:t> </w:t>
      </w:r>
      <w:r>
        <w:rPr>
          <w:b/>
          <w:sz w:val="22"/>
          <w:u w:val="thick"/>
        </w:rPr>
        <w:t>aplicada</w:t>
      </w:r>
      <w:r>
        <w:rPr>
          <w:b/>
          <w:spacing w:val="-3"/>
          <w:sz w:val="22"/>
          <w:u w:val="thick"/>
        </w:rPr>
        <w:t> </w:t>
      </w:r>
      <w:r>
        <w:rPr>
          <w:b/>
          <w:sz w:val="22"/>
          <w:u w:val="thick"/>
        </w:rPr>
        <w:t>no</w:t>
      </w:r>
      <w:r>
        <w:rPr>
          <w:b/>
          <w:spacing w:val="-3"/>
          <w:sz w:val="22"/>
          <w:u w:val="thick"/>
        </w:rPr>
        <w:t> </w:t>
      </w:r>
      <w:r>
        <w:rPr>
          <w:b/>
          <w:sz w:val="22"/>
          <w:u w:val="thick"/>
        </w:rPr>
        <w:t>formato on-line.</w:t>
      </w:r>
    </w:p>
    <w:p>
      <w:pPr>
        <w:pStyle w:val="BodyText"/>
        <w:spacing w:before="2"/>
        <w:rPr>
          <w:sz w:val="17"/>
          <w:u w:val="none"/>
        </w:rPr>
      </w:pPr>
    </w:p>
    <w:p>
      <w:pPr>
        <w:pStyle w:val="ListParagraph"/>
        <w:numPr>
          <w:ilvl w:val="0"/>
          <w:numId w:val="1"/>
        </w:numPr>
        <w:tabs>
          <w:tab w:pos="862" w:val="left" w:leader="none"/>
        </w:tabs>
        <w:spacing w:line="276" w:lineRule="auto" w:before="94" w:after="0"/>
        <w:ind w:left="861" w:right="128" w:hanging="360"/>
        <w:jc w:val="left"/>
        <w:rPr>
          <w:b/>
          <w:sz w:val="22"/>
          <w:u w:val="none"/>
        </w:rPr>
      </w:pPr>
      <w:r>
        <w:rPr>
          <w:b/>
          <w:sz w:val="22"/>
          <w:u w:val="none"/>
        </w:rPr>
        <w:t>Se o valor para a realização da capacitação NÃO considerar o mínimo e máximo</w:t>
      </w:r>
      <w:r>
        <w:rPr>
          <w:b/>
          <w:spacing w:val="-59"/>
          <w:sz w:val="22"/>
          <w:u w:val="none"/>
        </w:rPr>
        <w:t> </w:t>
      </w:r>
      <w:r>
        <w:rPr>
          <w:b/>
          <w:sz w:val="22"/>
          <w:u w:val="none"/>
        </w:rPr>
        <w:t>de</w:t>
      </w:r>
      <w:r>
        <w:rPr>
          <w:b/>
          <w:spacing w:val="-1"/>
          <w:sz w:val="22"/>
          <w:u w:val="none"/>
        </w:rPr>
        <w:t> </w:t>
      </w:r>
      <w:r>
        <w:rPr>
          <w:b/>
          <w:sz w:val="22"/>
          <w:u w:val="none"/>
        </w:rPr>
        <w:t>participantes,</w:t>
      </w:r>
      <w:r>
        <w:rPr>
          <w:b/>
          <w:spacing w:val="-3"/>
          <w:sz w:val="22"/>
          <w:u w:val="none"/>
        </w:rPr>
        <w:t> </w:t>
      </w:r>
      <w:r>
        <w:rPr>
          <w:b/>
          <w:sz w:val="22"/>
          <w:u w:val="none"/>
        </w:rPr>
        <w:t>informar</w:t>
      </w:r>
      <w:r>
        <w:rPr>
          <w:b/>
          <w:spacing w:val="2"/>
          <w:sz w:val="22"/>
          <w:u w:val="none"/>
        </w:rPr>
        <w:t> </w:t>
      </w:r>
      <w:r>
        <w:rPr>
          <w:b/>
          <w:sz w:val="22"/>
          <w:u w:val="none"/>
        </w:rPr>
        <w:t>o</w:t>
      </w:r>
      <w:r>
        <w:rPr>
          <w:b/>
          <w:spacing w:val="-2"/>
          <w:sz w:val="22"/>
          <w:u w:val="none"/>
        </w:rPr>
        <w:t> </w:t>
      </w:r>
      <w:r>
        <w:rPr>
          <w:b/>
          <w:sz w:val="22"/>
          <w:u w:val="none"/>
        </w:rPr>
        <w:t>valor</w:t>
      </w:r>
      <w:r>
        <w:rPr>
          <w:b/>
          <w:spacing w:val="-1"/>
          <w:sz w:val="22"/>
          <w:u w:val="none"/>
        </w:rPr>
        <w:t> </w:t>
      </w:r>
      <w:r>
        <w:rPr>
          <w:b/>
          <w:sz w:val="22"/>
          <w:u w:val="none"/>
        </w:rPr>
        <w:t>total.</w:t>
      </w:r>
    </w:p>
    <w:p>
      <w:pPr>
        <w:pStyle w:val="BodyText"/>
        <w:spacing w:before="9"/>
        <w:rPr>
          <w:sz w:val="25"/>
          <w:u w:val="none"/>
        </w:rPr>
      </w:pPr>
    </w:p>
    <w:tbl>
      <w:tblPr>
        <w:tblW w:w="0" w:type="auto"/>
        <w:jc w:val="left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09"/>
        <w:gridCol w:w="3260"/>
      </w:tblGrid>
      <w:tr>
        <w:trPr>
          <w:trHeight w:val="333" w:hRule="atLeast"/>
        </w:trPr>
        <w:tc>
          <w:tcPr>
            <w:tcW w:w="9069" w:type="dxa"/>
            <w:gridSpan w:val="2"/>
          </w:tcPr>
          <w:p>
            <w:pPr>
              <w:pStyle w:val="TableParagraph"/>
              <w:spacing w:line="248" w:lineRule="exact"/>
              <w:ind w:left="98" w:right="89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LOCAL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DA</w:t>
            </w:r>
            <w:r>
              <w:rPr>
                <w:rFonts w:ascii="Arial" w:hAnsi="Arial"/>
                <w:b/>
                <w:spacing w:val="-7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PESSOA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JURÍDICA</w:t>
            </w:r>
            <w:r>
              <w:rPr>
                <w:rFonts w:ascii="Arial" w:hAnsi="Arial"/>
                <w:b/>
                <w:spacing w:val="-8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OU</w:t>
            </w:r>
            <w:r>
              <w:rPr>
                <w:rFonts w:ascii="Arial" w:hAnsi="Arial"/>
                <w:b/>
                <w:spacing w:val="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FORMATO ON-LINE</w:t>
            </w:r>
          </w:p>
        </w:tc>
      </w:tr>
      <w:tr>
        <w:trPr>
          <w:trHeight w:val="662" w:hRule="atLeast"/>
        </w:trPr>
        <w:tc>
          <w:tcPr>
            <w:tcW w:w="5809" w:type="dxa"/>
          </w:tcPr>
          <w:p>
            <w:pPr>
              <w:pStyle w:val="TableParagraph"/>
              <w:spacing w:line="276" w:lineRule="auto"/>
              <w:ind w:right="94"/>
              <w:rPr>
                <w:sz w:val="22"/>
              </w:rPr>
            </w:pPr>
            <w:r>
              <w:rPr>
                <w:sz w:val="22"/>
              </w:rPr>
              <w:t>Valor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Solução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Mercado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participante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valor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total 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solução</w:t>
            </w:r>
          </w:p>
        </w:tc>
        <w:tc>
          <w:tcPr>
            <w:tcW w:w="3260" w:type="dxa"/>
          </w:tcPr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sz w:val="22"/>
              </w:rPr>
              <w:t>R$</w:t>
            </w:r>
          </w:p>
        </w:tc>
      </w:tr>
      <w:tr>
        <w:trPr>
          <w:trHeight w:val="952" w:hRule="atLeast"/>
        </w:trPr>
        <w:tc>
          <w:tcPr>
            <w:tcW w:w="5809" w:type="dxa"/>
          </w:tcPr>
          <w:p>
            <w:pPr>
              <w:pStyle w:val="TableParagraph"/>
              <w:spacing w:line="276" w:lineRule="auto"/>
              <w:ind w:right="97"/>
              <w:jc w:val="both"/>
              <w:rPr>
                <w:sz w:val="22"/>
              </w:rPr>
            </w:pPr>
            <w:r>
              <w:rPr>
                <w:sz w:val="22"/>
              </w:rPr>
              <w:t>Valor   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diferenciado   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   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    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SEBRAE/TO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(Valor da Solução de Mercado por participante ou valor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total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solução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desconto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mínimo de 25%)</w:t>
            </w:r>
          </w:p>
        </w:tc>
        <w:tc>
          <w:tcPr>
            <w:tcW w:w="3260" w:type="dxa"/>
          </w:tcPr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sz w:val="22"/>
              </w:rPr>
              <w:t>R$</w:t>
            </w:r>
          </w:p>
        </w:tc>
      </w:tr>
    </w:tbl>
    <w:p>
      <w:pPr>
        <w:pStyle w:val="BodyText"/>
        <w:rPr>
          <w:sz w:val="24"/>
          <w:u w:val="none"/>
        </w:rPr>
      </w:pPr>
    </w:p>
    <w:p>
      <w:pPr>
        <w:pStyle w:val="BodyText"/>
        <w:spacing w:before="1"/>
        <w:rPr>
          <w:sz w:val="26"/>
          <w:u w:val="none"/>
        </w:rPr>
      </w:pPr>
    </w:p>
    <w:p>
      <w:pPr>
        <w:pStyle w:val="ListParagraph"/>
        <w:numPr>
          <w:ilvl w:val="0"/>
          <w:numId w:val="1"/>
        </w:numPr>
        <w:tabs>
          <w:tab w:pos="862" w:val="left" w:leader="none"/>
        </w:tabs>
        <w:spacing w:line="278" w:lineRule="auto" w:before="0" w:after="0"/>
        <w:ind w:left="861" w:right="125" w:hanging="360"/>
        <w:jc w:val="left"/>
        <w:rPr>
          <w:b/>
          <w:sz w:val="22"/>
          <w:u w:val="none"/>
        </w:rPr>
      </w:pPr>
      <w:r>
        <w:rPr>
          <w:b/>
          <w:sz w:val="22"/>
          <w:u w:val="none"/>
        </w:rPr>
        <w:t>Para</w:t>
      </w:r>
      <w:r>
        <w:rPr>
          <w:b/>
          <w:spacing w:val="27"/>
          <w:sz w:val="22"/>
          <w:u w:val="none"/>
        </w:rPr>
        <w:t> </w:t>
      </w:r>
      <w:r>
        <w:rPr>
          <w:b/>
          <w:sz w:val="22"/>
          <w:u w:val="none"/>
        </w:rPr>
        <w:t>preenchimento</w:t>
      </w:r>
      <w:r>
        <w:rPr>
          <w:b/>
          <w:spacing w:val="24"/>
          <w:sz w:val="22"/>
          <w:u w:val="none"/>
        </w:rPr>
        <w:t> </w:t>
      </w:r>
      <w:r>
        <w:rPr>
          <w:b/>
          <w:sz w:val="22"/>
          <w:u w:val="none"/>
        </w:rPr>
        <w:t>das</w:t>
      </w:r>
      <w:r>
        <w:rPr>
          <w:b/>
          <w:spacing w:val="26"/>
          <w:sz w:val="22"/>
          <w:u w:val="none"/>
        </w:rPr>
        <w:t> </w:t>
      </w:r>
      <w:r>
        <w:rPr>
          <w:b/>
          <w:sz w:val="22"/>
          <w:u w:val="none"/>
        </w:rPr>
        <w:t>tabelas</w:t>
      </w:r>
      <w:r>
        <w:rPr>
          <w:b/>
          <w:spacing w:val="26"/>
          <w:sz w:val="22"/>
          <w:u w:val="none"/>
        </w:rPr>
        <w:t> </w:t>
      </w:r>
      <w:r>
        <w:rPr>
          <w:b/>
          <w:sz w:val="22"/>
          <w:u w:val="none"/>
        </w:rPr>
        <w:t>abaixo,</w:t>
      </w:r>
      <w:r>
        <w:rPr>
          <w:b/>
          <w:spacing w:val="26"/>
          <w:sz w:val="22"/>
          <w:u w:val="none"/>
        </w:rPr>
        <w:t> </w:t>
      </w:r>
      <w:r>
        <w:rPr>
          <w:b/>
          <w:sz w:val="22"/>
          <w:u w:val="thick"/>
        </w:rPr>
        <w:t>apresentar</w:t>
      </w:r>
      <w:r>
        <w:rPr>
          <w:b/>
          <w:spacing w:val="25"/>
          <w:sz w:val="22"/>
          <w:u w:val="thick"/>
        </w:rPr>
        <w:t> </w:t>
      </w:r>
      <w:r>
        <w:rPr>
          <w:b/>
          <w:sz w:val="22"/>
          <w:u w:val="thick"/>
        </w:rPr>
        <w:t>proposta</w:t>
      </w:r>
      <w:r>
        <w:rPr>
          <w:b/>
          <w:spacing w:val="22"/>
          <w:sz w:val="22"/>
          <w:u w:val="thick"/>
        </w:rPr>
        <w:t> </w:t>
      </w:r>
      <w:r>
        <w:rPr>
          <w:b/>
          <w:sz w:val="22"/>
          <w:u w:val="thick"/>
        </w:rPr>
        <w:t>de</w:t>
      </w:r>
      <w:r>
        <w:rPr>
          <w:b/>
          <w:spacing w:val="26"/>
          <w:sz w:val="22"/>
          <w:u w:val="thick"/>
        </w:rPr>
        <w:t> </w:t>
      </w:r>
      <w:r>
        <w:rPr>
          <w:b/>
          <w:sz w:val="22"/>
          <w:u w:val="thick"/>
        </w:rPr>
        <w:t>valor</w:t>
      </w:r>
      <w:r>
        <w:rPr>
          <w:b/>
          <w:spacing w:val="29"/>
          <w:sz w:val="22"/>
          <w:u w:val="thick"/>
        </w:rPr>
        <w:t> </w:t>
      </w:r>
      <w:r>
        <w:rPr>
          <w:b/>
          <w:sz w:val="22"/>
          <w:u w:val="thick"/>
        </w:rPr>
        <w:t>de</w:t>
      </w:r>
      <w:r>
        <w:rPr>
          <w:b/>
          <w:spacing w:val="-59"/>
          <w:sz w:val="22"/>
          <w:u w:val="none"/>
        </w:rPr>
        <w:t> </w:t>
      </w:r>
      <w:r>
        <w:rPr>
          <w:b/>
          <w:sz w:val="22"/>
          <w:u w:val="thick"/>
        </w:rPr>
        <w:t>mercado</w:t>
      </w:r>
      <w:r>
        <w:rPr>
          <w:b/>
          <w:spacing w:val="-1"/>
          <w:sz w:val="22"/>
          <w:u w:val="thick"/>
        </w:rPr>
        <w:t> </w:t>
      </w:r>
      <w:r>
        <w:rPr>
          <w:b/>
          <w:sz w:val="22"/>
          <w:u w:val="thick"/>
        </w:rPr>
        <w:t>para</w:t>
      </w:r>
      <w:r>
        <w:rPr>
          <w:b/>
          <w:spacing w:val="2"/>
          <w:sz w:val="22"/>
          <w:u w:val="thick"/>
        </w:rPr>
        <w:t> </w:t>
      </w:r>
      <w:r>
        <w:rPr>
          <w:b/>
          <w:sz w:val="22"/>
          <w:u w:val="thick"/>
        </w:rPr>
        <w:t>aplicação da solução</w:t>
      </w:r>
      <w:r>
        <w:rPr>
          <w:b/>
          <w:spacing w:val="-1"/>
          <w:sz w:val="22"/>
          <w:u w:val="thick"/>
        </w:rPr>
        <w:t> </w:t>
      </w:r>
      <w:r>
        <w:rPr>
          <w:b/>
          <w:sz w:val="22"/>
          <w:u w:val="thick"/>
        </w:rPr>
        <w:t>em</w:t>
      </w:r>
      <w:r>
        <w:rPr>
          <w:b/>
          <w:spacing w:val="2"/>
          <w:sz w:val="22"/>
          <w:u w:val="thick"/>
        </w:rPr>
        <w:t> </w:t>
      </w:r>
      <w:r>
        <w:rPr>
          <w:b/>
          <w:sz w:val="22"/>
          <w:u w:val="thick"/>
        </w:rPr>
        <w:t>cada</w:t>
      </w:r>
      <w:r>
        <w:rPr>
          <w:b/>
          <w:spacing w:val="-5"/>
          <w:sz w:val="22"/>
          <w:u w:val="thick"/>
        </w:rPr>
        <w:t> </w:t>
      </w:r>
      <w:r>
        <w:rPr>
          <w:b/>
          <w:sz w:val="22"/>
          <w:u w:val="thick"/>
        </w:rPr>
        <w:t>Regional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do</w:t>
      </w:r>
      <w:r>
        <w:rPr>
          <w:b/>
          <w:spacing w:val="-4"/>
          <w:sz w:val="22"/>
          <w:u w:val="thick"/>
        </w:rPr>
        <w:t> </w:t>
      </w:r>
      <w:r>
        <w:rPr>
          <w:b/>
          <w:sz w:val="22"/>
          <w:u w:val="thick"/>
        </w:rPr>
        <w:t>SEBRAE/TO.</w:t>
      </w:r>
    </w:p>
    <w:p>
      <w:pPr>
        <w:pStyle w:val="BodyText"/>
        <w:spacing w:before="4"/>
        <w:rPr>
          <w:sz w:val="25"/>
          <w:u w:val="none"/>
        </w:rPr>
      </w:pPr>
    </w:p>
    <w:tbl>
      <w:tblPr>
        <w:tblW w:w="0" w:type="auto"/>
        <w:jc w:val="left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09"/>
        <w:gridCol w:w="3260"/>
      </w:tblGrid>
      <w:tr>
        <w:trPr>
          <w:trHeight w:val="2196" w:hRule="atLeast"/>
        </w:trPr>
        <w:tc>
          <w:tcPr>
            <w:tcW w:w="9069" w:type="dxa"/>
            <w:gridSpan w:val="2"/>
          </w:tcPr>
          <w:p>
            <w:pPr>
              <w:pStyle w:val="TableParagraph"/>
              <w:spacing w:line="248" w:lineRule="exact"/>
              <w:ind w:left="95" w:right="89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  <w:u w:val="thick"/>
              </w:rPr>
              <w:t>REGIONAL</w:t>
            </w:r>
            <w:r>
              <w:rPr>
                <w:rFonts w:ascii="Arial"/>
                <w:b/>
                <w:spacing w:val="-4"/>
                <w:sz w:val="22"/>
                <w:u w:val="thick"/>
              </w:rPr>
              <w:t> </w:t>
            </w:r>
            <w:r>
              <w:rPr>
                <w:rFonts w:ascii="Arial"/>
                <w:b/>
                <w:sz w:val="22"/>
                <w:u w:val="thick"/>
              </w:rPr>
              <w:t>BICO</w:t>
            </w:r>
            <w:r>
              <w:rPr>
                <w:rFonts w:ascii="Arial"/>
                <w:b/>
                <w:spacing w:val="-2"/>
                <w:sz w:val="22"/>
                <w:u w:val="thick"/>
              </w:rPr>
              <w:t> </w:t>
            </w:r>
            <w:r>
              <w:rPr>
                <w:rFonts w:ascii="Arial"/>
                <w:b/>
                <w:sz w:val="22"/>
                <w:u w:val="thick"/>
              </w:rPr>
              <w:t>DO</w:t>
            </w:r>
            <w:r>
              <w:rPr>
                <w:rFonts w:ascii="Arial"/>
                <w:b/>
                <w:spacing w:val="-1"/>
                <w:sz w:val="22"/>
                <w:u w:val="thick"/>
              </w:rPr>
              <w:t> </w:t>
            </w:r>
            <w:r>
              <w:rPr>
                <w:rFonts w:ascii="Arial"/>
                <w:b/>
                <w:sz w:val="22"/>
                <w:u w:val="thick"/>
              </w:rPr>
              <w:t>PAPAGAIO</w:t>
            </w:r>
          </w:p>
          <w:p>
            <w:pPr>
              <w:pStyle w:val="TableParagraph"/>
              <w:spacing w:line="276" w:lineRule="auto" w:before="121"/>
              <w:ind w:right="94"/>
              <w:jc w:val="both"/>
              <w:rPr>
                <w:sz w:val="22"/>
              </w:rPr>
            </w:pPr>
            <w:r>
              <w:rPr>
                <w:sz w:val="22"/>
              </w:rPr>
              <w:t>(Contempla os seguintes municípios: Aguiarnópolis, Angico, Araguatins, Augustinópolis,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Axixá Do Tocantins, Buriti do Tocantins, Cachoeirinha, Carrasco Bonito, Darcinópolis,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Esperantina,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Itaguatins,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Luzinópolis,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Maurilândia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Tocantins,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Nazaré,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Palmeiras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Tocantins, Praia Norte, Riachinho, Sampaio, Santa Terezinha do Tocantins, São Bento Do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Tocantins,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São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Miguel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Tocantins,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São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Sebastião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Tocantins,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Sítio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Novo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Tocantins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Tocantinópolis)</w:t>
            </w:r>
          </w:p>
        </w:tc>
      </w:tr>
      <w:tr>
        <w:trPr>
          <w:trHeight w:val="661" w:hRule="atLeast"/>
        </w:trPr>
        <w:tc>
          <w:tcPr>
            <w:tcW w:w="5809" w:type="dxa"/>
          </w:tcPr>
          <w:p>
            <w:pPr>
              <w:pStyle w:val="TableParagraph"/>
              <w:spacing w:line="276" w:lineRule="auto"/>
              <w:ind w:right="352"/>
              <w:rPr>
                <w:sz w:val="22"/>
              </w:rPr>
            </w:pPr>
            <w:r>
              <w:rPr>
                <w:sz w:val="22"/>
              </w:rPr>
              <w:t>Valor da Solução de Mercado por participante ou valor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total 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solução</w:t>
            </w:r>
          </w:p>
        </w:tc>
        <w:tc>
          <w:tcPr>
            <w:tcW w:w="3260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R$</w:t>
            </w:r>
          </w:p>
        </w:tc>
      </w:tr>
      <w:tr>
        <w:trPr>
          <w:trHeight w:val="954" w:hRule="atLeast"/>
        </w:trPr>
        <w:tc>
          <w:tcPr>
            <w:tcW w:w="5809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Valor diferenciado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 SEBRAE/TO</w:t>
            </w:r>
          </w:p>
          <w:p>
            <w:pPr>
              <w:pStyle w:val="TableParagraph"/>
              <w:spacing w:line="276" w:lineRule="auto" w:before="40"/>
              <w:ind w:right="278"/>
              <w:rPr>
                <w:sz w:val="22"/>
              </w:rPr>
            </w:pPr>
            <w:r>
              <w:rPr>
                <w:sz w:val="22"/>
              </w:rPr>
              <w:t>(Valor da Solução de Mercado por participante ou valor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total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solução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desconto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mínimo de 25%)</w:t>
            </w:r>
          </w:p>
        </w:tc>
        <w:tc>
          <w:tcPr>
            <w:tcW w:w="3260" w:type="dxa"/>
          </w:tcPr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sz w:val="22"/>
              </w:rPr>
              <w:t>R$</w:t>
            </w:r>
          </w:p>
        </w:tc>
      </w:tr>
    </w:tbl>
    <w:p>
      <w:pPr>
        <w:pStyle w:val="BodyText"/>
        <w:spacing w:before="2" w:after="1"/>
        <w:rPr>
          <w:sz w:val="25"/>
          <w:u w:val="none"/>
        </w:rPr>
      </w:pPr>
    </w:p>
    <w:tbl>
      <w:tblPr>
        <w:tblW w:w="0" w:type="auto"/>
        <w:jc w:val="left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09"/>
        <w:gridCol w:w="3260"/>
      </w:tblGrid>
      <w:tr>
        <w:trPr>
          <w:trHeight w:val="1968" w:hRule="atLeast"/>
        </w:trPr>
        <w:tc>
          <w:tcPr>
            <w:tcW w:w="9069" w:type="dxa"/>
            <w:gridSpan w:val="2"/>
          </w:tcPr>
          <w:p>
            <w:pPr>
              <w:pStyle w:val="TableParagraph"/>
              <w:spacing w:line="248" w:lineRule="exact"/>
              <w:ind w:left="95" w:right="89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  <w:u w:val="thick"/>
              </w:rPr>
              <w:t>REGIONAL</w:t>
            </w:r>
            <w:r>
              <w:rPr>
                <w:rFonts w:ascii="Arial"/>
                <w:b/>
                <w:spacing w:val="-4"/>
                <w:sz w:val="22"/>
                <w:u w:val="thick"/>
              </w:rPr>
              <w:t> </w:t>
            </w:r>
            <w:r>
              <w:rPr>
                <w:rFonts w:ascii="Arial"/>
                <w:b/>
                <w:sz w:val="22"/>
                <w:u w:val="thick"/>
              </w:rPr>
              <w:t>NORTE</w:t>
            </w:r>
          </w:p>
          <w:p>
            <w:pPr>
              <w:pStyle w:val="TableParagraph"/>
              <w:spacing w:before="122"/>
              <w:ind w:right="93"/>
              <w:jc w:val="both"/>
              <w:rPr>
                <w:sz w:val="22"/>
              </w:rPr>
            </w:pPr>
            <w:r>
              <w:rPr>
                <w:sz w:val="22"/>
              </w:rPr>
              <w:t>(Contempla os seguintes municípios: Arapoema, Bandeirantes Do Tocantins, Bernardo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Sayão,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Bom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Jesus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Tocantins,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Brasilândia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Tocantins,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Centenário,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Colinas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Tocantins,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Colméia,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Couto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 Magalhães,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Fortaleza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 Tabocão, Goianorte, Guaraí,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Itacajá, Itapiratins, Itaporã Do Tocantins, Juarina, Nova Olinda, Palmeirante, Pau d´Arco,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Pedro Afonso, Pequizeiro, Presidente Kennedy, Recursolândia, Rio Dos Bois, Santa Maria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Tocantins,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Tupirama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Tupiratins)</w:t>
            </w:r>
          </w:p>
        </w:tc>
      </w:tr>
      <w:tr>
        <w:trPr>
          <w:trHeight w:val="662" w:hRule="atLeast"/>
        </w:trPr>
        <w:tc>
          <w:tcPr>
            <w:tcW w:w="5809" w:type="dxa"/>
          </w:tcPr>
          <w:p>
            <w:pPr>
              <w:pStyle w:val="TableParagraph"/>
              <w:spacing w:line="276" w:lineRule="auto"/>
              <w:ind w:right="94"/>
              <w:rPr>
                <w:sz w:val="22"/>
              </w:rPr>
            </w:pPr>
            <w:r>
              <w:rPr>
                <w:sz w:val="22"/>
              </w:rPr>
              <w:t>Valor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Solução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Mercado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participante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valor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total 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solução</w:t>
            </w:r>
          </w:p>
        </w:tc>
        <w:tc>
          <w:tcPr>
            <w:tcW w:w="3260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R$</w:t>
            </w:r>
          </w:p>
        </w:tc>
      </w:tr>
      <w:tr>
        <w:trPr>
          <w:trHeight w:val="954" w:hRule="atLeast"/>
        </w:trPr>
        <w:tc>
          <w:tcPr>
            <w:tcW w:w="5809" w:type="dxa"/>
          </w:tcPr>
          <w:p>
            <w:pPr>
              <w:pStyle w:val="TableParagraph"/>
              <w:spacing w:line="276" w:lineRule="auto"/>
              <w:ind w:right="97"/>
              <w:jc w:val="both"/>
              <w:rPr>
                <w:sz w:val="22"/>
              </w:rPr>
            </w:pPr>
            <w:r>
              <w:rPr>
                <w:sz w:val="22"/>
              </w:rPr>
              <w:t>Valor   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diferenciado   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   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    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SEBRAE/TO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(Valor da Solução de Mercado por participante ou valor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total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solução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desconto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mínimo de 25%)</w:t>
            </w:r>
          </w:p>
        </w:tc>
        <w:tc>
          <w:tcPr>
            <w:tcW w:w="3260" w:type="dxa"/>
          </w:tcPr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sz w:val="22"/>
              </w:rPr>
              <w:t>R$</w:t>
            </w:r>
          </w:p>
        </w:tc>
      </w:tr>
    </w:tbl>
    <w:p>
      <w:pPr>
        <w:spacing w:after="0" w:line="250" w:lineRule="exact"/>
        <w:rPr>
          <w:sz w:val="22"/>
        </w:rPr>
        <w:sectPr>
          <w:pgSz w:w="11940" w:h="16860"/>
          <w:pgMar w:header="604" w:footer="812" w:top="1600" w:bottom="1080" w:left="1560" w:right="1000"/>
        </w:sect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spacing w:before="10"/>
        <w:rPr>
          <w:sz w:val="12"/>
          <w:u w:val="none"/>
        </w:rPr>
      </w:pPr>
    </w:p>
    <w:tbl>
      <w:tblPr>
        <w:tblW w:w="0" w:type="auto"/>
        <w:jc w:val="left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09"/>
        <w:gridCol w:w="3260"/>
      </w:tblGrid>
      <w:tr>
        <w:trPr>
          <w:trHeight w:val="2195" w:hRule="atLeast"/>
        </w:trPr>
        <w:tc>
          <w:tcPr>
            <w:tcW w:w="9069" w:type="dxa"/>
            <w:gridSpan w:val="2"/>
          </w:tcPr>
          <w:p>
            <w:pPr>
              <w:pStyle w:val="TableParagraph"/>
              <w:spacing w:line="248" w:lineRule="exact"/>
              <w:ind w:left="95" w:right="89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  <w:u w:val="thick"/>
              </w:rPr>
              <w:t>REGIONAL</w:t>
            </w:r>
            <w:r>
              <w:rPr>
                <w:rFonts w:ascii="Arial" w:hAnsi="Arial"/>
                <w:b/>
                <w:spacing w:val="-4"/>
                <w:sz w:val="22"/>
                <w:u w:val="thick"/>
              </w:rPr>
              <w:t> </w:t>
            </w:r>
            <w:r>
              <w:rPr>
                <w:rFonts w:ascii="Arial" w:hAnsi="Arial"/>
                <w:b/>
                <w:sz w:val="22"/>
                <w:u w:val="thick"/>
              </w:rPr>
              <w:t>MÉDIO</w:t>
            </w:r>
            <w:r>
              <w:rPr>
                <w:rFonts w:ascii="Arial" w:hAnsi="Arial"/>
                <w:b/>
                <w:spacing w:val="-5"/>
                <w:sz w:val="22"/>
                <w:u w:val="thick"/>
              </w:rPr>
              <w:t> </w:t>
            </w:r>
            <w:r>
              <w:rPr>
                <w:rFonts w:ascii="Arial" w:hAnsi="Arial"/>
                <w:b/>
                <w:sz w:val="22"/>
                <w:u w:val="thick"/>
              </w:rPr>
              <w:t>NORTE</w:t>
            </w:r>
          </w:p>
          <w:p>
            <w:pPr>
              <w:pStyle w:val="TableParagraph"/>
              <w:spacing w:line="276" w:lineRule="auto" w:before="121"/>
              <w:ind w:right="98"/>
              <w:jc w:val="both"/>
              <w:rPr>
                <w:sz w:val="22"/>
              </w:rPr>
            </w:pPr>
            <w:r>
              <w:rPr>
                <w:sz w:val="22"/>
              </w:rPr>
              <w:t>(Contempla os seguintes municípios: Arapoema, Bandeirantes Do Tocantins, Bernardo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Sayão,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Bom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Jesus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Tocantins,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Brasilândia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Tocantins,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Centenário,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Colinas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Tocantins,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Colméia,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Couto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 Magalhães,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Fortaleza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 Tabocão, Goianorte, Guaraí,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Itacajá, Itapiratins, Itaporã Do Tocantins, Juarina, Nova Olinda, Palmeirante, Pau d´Arco,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Pedro Afonso, Pequizeiro, Presidente Kennedy, Recursolândia, Rio Dos Bois, Santa Maria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Tocantins,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Tupirama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Tupiratins)</w:t>
            </w:r>
          </w:p>
        </w:tc>
      </w:tr>
      <w:tr>
        <w:trPr>
          <w:trHeight w:val="371" w:hRule="atLeast"/>
        </w:trPr>
        <w:tc>
          <w:tcPr>
            <w:tcW w:w="580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Valor 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Solução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Mercado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participante</w:t>
            </w:r>
          </w:p>
        </w:tc>
        <w:tc>
          <w:tcPr>
            <w:tcW w:w="3260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R$</w:t>
            </w:r>
          </w:p>
        </w:tc>
      </w:tr>
      <w:tr>
        <w:trPr>
          <w:trHeight w:val="952" w:hRule="atLeast"/>
        </w:trPr>
        <w:tc>
          <w:tcPr>
            <w:tcW w:w="5809" w:type="dxa"/>
          </w:tcPr>
          <w:p>
            <w:pPr>
              <w:pStyle w:val="TableParagraph"/>
              <w:spacing w:line="276" w:lineRule="auto"/>
              <w:ind w:right="95"/>
              <w:jc w:val="both"/>
              <w:rPr>
                <w:sz w:val="22"/>
              </w:rPr>
            </w:pPr>
            <w:r>
              <w:rPr>
                <w:sz w:val="22"/>
              </w:rPr>
              <w:t>Valor   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diferenciado   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   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    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SEBRAE/TO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(Valor da Solução de Mercado por participante ou valor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total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solução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desconto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mínimo de 25%)</w:t>
            </w:r>
          </w:p>
        </w:tc>
        <w:tc>
          <w:tcPr>
            <w:tcW w:w="3260" w:type="dxa"/>
          </w:tcPr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sz w:val="22"/>
              </w:rPr>
              <w:t>R$</w:t>
            </w:r>
          </w:p>
        </w:tc>
      </w:tr>
    </w:tbl>
    <w:p>
      <w:pPr>
        <w:pStyle w:val="BodyText"/>
        <w:spacing w:before="5"/>
        <w:rPr>
          <w:sz w:val="25"/>
          <w:u w:val="none"/>
        </w:rPr>
      </w:pPr>
    </w:p>
    <w:tbl>
      <w:tblPr>
        <w:tblW w:w="0" w:type="auto"/>
        <w:jc w:val="left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09"/>
        <w:gridCol w:w="3260"/>
      </w:tblGrid>
      <w:tr>
        <w:trPr>
          <w:trHeight w:val="1461" w:hRule="atLeast"/>
        </w:trPr>
        <w:tc>
          <w:tcPr>
            <w:tcW w:w="9069" w:type="dxa"/>
            <w:gridSpan w:val="2"/>
          </w:tcPr>
          <w:p>
            <w:pPr>
              <w:pStyle w:val="TableParagraph"/>
              <w:spacing w:line="248" w:lineRule="exact"/>
              <w:ind w:left="99" w:right="89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  <w:u w:val="thick"/>
              </w:rPr>
              <w:t>REGIONAL</w:t>
            </w:r>
            <w:r>
              <w:rPr>
                <w:rFonts w:ascii="Arial"/>
                <w:b/>
                <w:spacing w:val="-3"/>
                <w:sz w:val="22"/>
                <w:u w:val="thick"/>
              </w:rPr>
              <w:t> </w:t>
            </w:r>
            <w:r>
              <w:rPr>
                <w:rFonts w:ascii="Arial"/>
                <w:b/>
                <w:sz w:val="22"/>
                <w:u w:val="thick"/>
              </w:rPr>
              <w:t>VALE</w:t>
            </w:r>
            <w:r>
              <w:rPr>
                <w:rFonts w:ascii="Arial"/>
                <w:b/>
                <w:spacing w:val="-4"/>
                <w:sz w:val="22"/>
                <w:u w:val="thick"/>
              </w:rPr>
              <w:t> </w:t>
            </w:r>
            <w:r>
              <w:rPr>
                <w:rFonts w:ascii="Arial"/>
                <w:b/>
                <w:sz w:val="22"/>
                <w:u w:val="thick"/>
              </w:rPr>
              <w:t>DO</w:t>
            </w:r>
            <w:r>
              <w:rPr>
                <w:rFonts w:ascii="Arial"/>
                <w:b/>
                <w:spacing w:val="1"/>
                <w:sz w:val="22"/>
                <w:u w:val="thick"/>
              </w:rPr>
              <w:t> </w:t>
            </w:r>
            <w:r>
              <w:rPr>
                <w:rFonts w:ascii="Arial"/>
                <w:b/>
                <w:sz w:val="22"/>
                <w:u w:val="thick"/>
              </w:rPr>
              <w:t>ARAGUAIA</w:t>
            </w:r>
          </w:p>
          <w:p>
            <w:pPr>
              <w:pStyle w:val="TableParagraph"/>
              <w:spacing w:before="119"/>
              <w:ind w:right="95"/>
              <w:jc w:val="both"/>
              <w:rPr>
                <w:sz w:val="22"/>
              </w:rPr>
            </w:pPr>
            <w:r>
              <w:rPr>
                <w:sz w:val="22"/>
              </w:rPr>
              <w:t>(Contempla os seguintes municípios: Abreulândia, Araguacema, Barrolândia, Caseara,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Chapada De Areia, Cristalândia, Divinópolis Do Tocantins, Dois Irmãos Do Tocantins,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Lagoa Da Confusão, Marianópolis Do Tocantins, Miranorte, Monte Santo Do Tocantins,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Nova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Rosalândia,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Paraíso 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Tocantins,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Pium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Pugmil)</w:t>
            </w:r>
          </w:p>
        </w:tc>
      </w:tr>
      <w:tr>
        <w:trPr>
          <w:trHeight w:val="661" w:hRule="atLeast"/>
        </w:trPr>
        <w:tc>
          <w:tcPr>
            <w:tcW w:w="5809" w:type="dxa"/>
          </w:tcPr>
          <w:p>
            <w:pPr>
              <w:pStyle w:val="TableParagraph"/>
              <w:spacing w:line="278" w:lineRule="auto"/>
              <w:ind w:right="94"/>
              <w:rPr>
                <w:sz w:val="22"/>
              </w:rPr>
            </w:pPr>
            <w:r>
              <w:rPr>
                <w:sz w:val="22"/>
              </w:rPr>
              <w:t>Valor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Solução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Mercado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participante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valor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total 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solução</w:t>
            </w:r>
          </w:p>
        </w:tc>
        <w:tc>
          <w:tcPr>
            <w:tcW w:w="3260" w:type="dxa"/>
          </w:tcPr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sz w:val="22"/>
              </w:rPr>
              <w:t>R$</w:t>
            </w:r>
          </w:p>
        </w:tc>
      </w:tr>
      <w:tr>
        <w:trPr>
          <w:trHeight w:val="955" w:hRule="atLeast"/>
        </w:trPr>
        <w:tc>
          <w:tcPr>
            <w:tcW w:w="5809" w:type="dxa"/>
          </w:tcPr>
          <w:p>
            <w:pPr>
              <w:pStyle w:val="TableParagraph"/>
              <w:spacing w:line="276" w:lineRule="auto"/>
              <w:ind w:right="97"/>
              <w:jc w:val="both"/>
              <w:rPr>
                <w:sz w:val="22"/>
              </w:rPr>
            </w:pPr>
            <w:r>
              <w:rPr>
                <w:sz w:val="22"/>
              </w:rPr>
              <w:t>Valor   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diferenciado   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   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    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SEBRAE/TO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(Valor da Solução de Mercado por participante ou valor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total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solução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desconto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mínimo de 25%)</w:t>
            </w:r>
          </w:p>
        </w:tc>
        <w:tc>
          <w:tcPr>
            <w:tcW w:w="3260" w:type="dxa"/>
          </w:tcPr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sz w:val="22"/>
              </w:rPr>
              <w:t>R$</w:t>
            </w:r>
          </w:p>
        </w:tc>
      </w:tr>
    </w:tbl>
    <w:p>
      <w:pPr>
        <w:pStyle w:val="BodyText"/>
        <w:spacing w:before="2" w:after="1"/>
        <w:rPr>
          <w:sz w:val="25"/>
          <w:u w:val="none"/>
        </w:rPr>
      </w:pPr>
    </w:p>
    <w:tbl>
      <w:tblPr>
        <w:tblW w:w="0" w:type="auto"/>
        <w:jc w:val="left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09"/>
        <w:gridCol w:w="3260"/>
      </w:tblGrid>
      <w:tr>
        <w:trPr>
          <w:trHeight w:val="1031" w:hRule="atLeast"/>
        </w:trPr>
        <w:tc>
          <w:tcPr>
            <w:tcW w:w="9069" w:type="dxa"/>
            <w:gridSpan w:val="2"/>
          </w:tcPr>
          <w:p>
            <w:pPr>
              <w:pStyle w:val="TableParagraph"/>
              <w:spacing w:line="248" w:lineRule="exact"/>
              <w:ind w:left="97" w:right="89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  <w:u w:val="thick"/>
              </w:rPr>
              <w:t>REGIONAL</w:t>
            </w:r>
            <w:r>
              <w:rPr>
                <w:rFonts w:ascii="Arial"/>
                <w:b/>
                <w:spacing w:val="-3"/>
                <w:sz w:val="22"/>
                <w:u w:val="thick"/>
              </w:rPr>
              <w:t> </w:t>
            </w:r>
            <w:r>
              <w:rPr>
                <w:rFonts w:ascii="Arial"/>
                <w:b/>
                <w:sz w:val="22"/>
                <w:u w:val="thick"/>
              </w:rPr>
              <w:t>METROPOLITANA</w:t>
            </w:r>
          </w:p>
          <w:p>
            <w:pPr>
              <w:pStyle w:val="TableParagraph"/>
              <w:spacing w:line="278" w:lineRule="auto" w:before="119"/>
              <w:rPr>
                <w:sz w:val="22"/>
              </w:rPr>
            </w:pPr>
            <w:r>
              <w:rPr>
                <w:sz w:val="22"/>
              </w:rPr>
              <w:t>(Contempla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os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seguintes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municípios: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Aparecida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Rio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Negro,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Lajeado,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Miracema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Tocantins,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Palmas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Tocantínia)</w:t>
            </w:r>
          </w:p>
        </w:tc>
      </w:tr>
      <w:tr>
        <w:trPr>
          <w:trHeight w:val="661" w:hRule="atLeast"/>
        </w:trPr>
        <w:tc>
          <w:tcPr>
            <w:tcW w:w="5809" w:type="dxa"/>
          </w:tcPr>
          <w:p>
            <w:pPr>
              <w:pStyle w:val="TableParagraph"/>
              <w:spacing w:line="278" w:lineRule="auto"/>
              <w:ind w:right="94"/>
              <w:rPr>
                <w:sz w:val="22"/>
              </w:rPr>
            </w:pPr>
            <w:r>
              <w:rPr>
                <w:sz w:val="22"/>
              </w:rPr>
              <w:t>Valor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Solução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Mercado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participante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valor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total 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solução</w:t>
            </w:r>
          </w:p>
        </w:tc>
        <w:tc>
          <w:tcPr>
            <w:tcW w:w="3260" w:type="dxa"/>
          </w:tcPr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sz w:val="22"/>
              </w:rPr>
              <w:t>R$</w:t>
            </w:r>
          </w:p>
        </w:tc>
      </w:tr>
      <w:tr>
        <w:trPr>
          <w:trHeight w:val="954" w:hRule="atLeast"/>
        </w:trPr>
        <w:tc>
          <w:tcPr>
            <w:tcW w:w="5809" w:type="dxa"/>
          </w:tcPr>
          <w:p>
            <w:pPr>
              <w:pStyle w:val="TableParagraph"/>
              <w:spacing w:line="276" w:lineRule="auto"/>
              <w:ind w:right="97"/>
              <w:jc w:val="both"/>
              <w:rPr>
                <w:sz w:val="22"/>
              </w:rPr>
            </w:pPr>
            <w:r>
              <w:rPr>
                <w:sz w:val="22"/>
              </w:rPr>
              <w:t>Valor   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diferenciado   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   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    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SEBRAE/TO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(Valor da Solução de Mercado por participante ou valor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total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solução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desconto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mínimo de 25%)</w:t>
            </w:r>
          </w:p>
        </w:tc>
        <w:tc>
          <w:tcPr>
            <w:tcW w:w="3260" w:type="dxa"/>
          </w:tcPr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sz w:val="22"/>
              </w:rPr>
              <w:t>R$</w:t>
            </w:r>
          </w:p>
        </w:tc>
      </w:tr>
    </w:tbl>
    <w:p>
      <w:pPr>
        <w:pStyle w:val="BodyText"/>
        <w:spacing w:before="3"/>
        <w:rPr>
          <w:sz w:val="25"/>
          <w:u w:val="none"/>
        </w:rPr>
      </w:pPr>
    </w:p>
    <w:tbl>
      <w:tblPr>
        <w:tblW w:w="0" w:type="auto"/>
        <w:jc w:val="left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09"/>
        <w:gridCol w:w="3260"/>
      </w:tblGrid>
      <w:tr>
        <w:trPr>
          <w:trHeight w:val="1614" w:hRule="atLeast"/>
        </w:trPr>
        <w:tc>
          <w:tcPr>
            <w:tcW w:w="9069" w:type="dxa"/>
            <w:gridSpan w:val="2"/>
          </w:tcPr>
          <w:p>
            <w:pPr>
              <w:pStyle w:val="TableParagraph"/>
              <w:spacing w:line="248" w:lineRule="exact"/>
              <w:ind w:left="90" w:right="89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  <w:u w:val="thick"/>
              </w:rPr>
              <w:t>REGIONAL</w:t>
            </w:r>
            <w:r>
              <w:rPr>
                <w:rFonts w:ascii="Arial" w:hAnsi="Arial"/>
                <w:b/>
                <w:spacing w:val="-4"/>
                <w:sz w:val="22"/>
                <w:u w:val="thick"/>
              </w:rPr>
              <w:t> </w:t>
            </w:r>
            <w:r>
              <w:rPr>
                <w:rFonts w:ascii="Arial" w:hAnsi="Arial"/>
                <w:b/>
                <w:sz w:val="22"/>
                <w:u w:val="thick"/>
              </w:rPr>
              <w:t>PORTAL</w:t>
            </w:r>
            <w:r>
              <w:rPr>
                <w:rFonts w:ascii="Arial" w:hAnsi="Arial"/>
                <w:b/>
                <w:spacing w:val="-4"/>
                <w:sz w:val="22"/>
                <w:u w:val="thick"/>
              </w:rPr>
              <w:t> </w:t>
            </w:r>
            <w:r>
              <w:rPr>
                <w:rFonts w:ascii="Arial" w:hAnsi="Arial"/>
                <w:b/>
                <w:sz w:val="22"/>
                <w:u w:val="thick"/>
              </w:rPr>
              <w:t>DO</w:t>
            </w:r>
            <w:r>
              <w:rPr>
                <w:rFonts w:ascii="Arial" w:hAnsi="Arial"/>
                <w:b/>
                <w:spacing w:val="-2"/>
                <w:sz w:val="22"/>
                <w:u w:val="thick"/>
              </w:rPr>
              <w:t> </w:t>
            </w:r>
            <w:r>
              <w:rPr>
                <w:rFonts w:ascii="Arial" w:hAnsi="Arial"/>
                <w:b/>
                <w:sz w:val="22"/>
                <w:u w:val="thick"/>
              </w:rPr>
              <w:t>JALAPÃO</w:t>
            </w:r>
          </w:p>
          <w:p>
            <w:pPr>
              <w:pStyle w:val="TableParagraph"/>
              <w:spacing w:line="276" w:lineRule="auto" w:before="119"/>
              <w:ind w:right="95"/>
              <w:jc w:val="both"/>
              <w:rPr>
                <w:sz w:val="22"/>
              </w:rPr>
            </w:pPr>
            <w:r>
              <w:rPr>
                <w:sz w:val="22"/>
              </w:rPr>
              <w:t>(Contempla os seguintes municípios: Brejinho De Nazaré, Fátima, Ipueiras, Lagoa 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Tocantins, Monte Do Carmo, Novo Acordo, Oliveira De Fátima, Ponte Alta Do Tocantins,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Porto Nacional, Santa Rita Do Tocantins, Santa Rosa Do Tocantins, Santa Tereza 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Tocantins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e Silvanópolis)</w:t>
            </w:r>
          </w:p>
        </w:tc>
      </w:tr>
      <w:tr>
        <w:trPr>
          <w:trHeight w:val="661" w:hRule="atLeast"/>
        </w:trPr>
        <w:tc>
          <w:tcPr>
            <w:tcW w:w="5809" w:type="dxa"/>
          </w:tcPr>
          <w:p>
            <w:pPr>
              <w:pStyle w:val="TableParagraph"/>
              <w:spacing w:line="276" w:lineRule="auto"/>
              <w:ind w:right="94"/>
              <w:rPr>
                <w:sz w:val="22"/>
              </w:rPr>
            </w:pPr>
            <w:r>
              <w:rPr>
                <w:sz w:val="22"/>
              </w:rPr>
              <w:t>Valor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Solução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Mercado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participante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valor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total 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solução</w:t>
            </w:r>
          </w:p>
        </w:tc>
        <w:tc>
          <w:tcPr>
            <w:tcW w:w="3260" w:type="dxa"/>
          </w:tcPr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sz w:val="22"/>
              </w:rPr>
              <w:t>R$</w:t>
            </w:r>
          </w:p>
        </w:tc>
      </w:tr>
      <w:tr>
        <w:trPr>
          <w:trHeight w:val="952" w:hRule="atLeast"/>
        </w:trPr>
        <w:tc>
          <w:tcPr>
            <w:tcW w:w="5809" w:type="dxa"/>
          </w:tcPr>
          <w:p>
            <w:pPr>
              <w:pStyle w:val="TableParagraph"/>
              <w:spacing w:line="276" w:lineRule="auto"/>
              <w:ind w:right="97"/>
              <w:jc w:val="both"/>
              <w:rPr>
                <w:sz w:val="22"/>
              </w:rPr>
            </w:pPr>
            <w:r>
              <w:rPr>
                <w:sz w:val="22"/>
              </w:rPr>
              <w:t>Valor   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diferenciado   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   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    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SEBRAE/TO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(Valor da Solução de Mercado por participante ou valor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total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solução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desconto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mínimo 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25%)</w:t>
            </w:r>
          </w:p>
        </w:tc>
        <w:tc>
          <w:tcPr>
            <w:tcW w:w="3260" w:type="dxa"/>
          </w:tcPr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sz w:val="22"/>
              </w:rPr>
              <w:t>R$</w:t>
            </w:r>
          </w:p>
        </w:tc>
      </w:tr>
    </w:tbl>
    <w:p>
      <w:pPr>
        <w:spacing w:after="0" w:line="250" w:lineRule="exact"/>
        <w:rPr>
          <w:sz w:val="22"/>
        </w:rPr>
        <w:sectPr>
          <w:pgSz w:w="11940" w:h="16860"/>
          <w:pgMar w:header="604" w:footer="812" w:top="1600" w:bottom="1000" w:left="1560" w:right="1000"/>
        </w:sect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spacing w:before="10"/>
        <w:rPr>
          <w:sz w:val="12"/>
          <w:u w:val="none"/>
        </w:rPr>
      </w:pPr>
    </w:p>
    <w:tbl>
      <w:tblPr>
        <w:tblW w:w="0" w:type="auto"/>
        <w:jc w:val="left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09"/>
        <w:gridCol w:w="3260"/>
      </w:tblGrid>
      <w:tr>
        <w:trPr>
          <w:trHeight w:val="741" w:hRule="atLeast"/>
        </w:trPr>
        <w:tc>
          <w:tcPr>
            <w:tcW w:w="9069" w:type="dxa"/>
            <w:gridSpan w:val="2"/>
          </w:tcPr>
          <w:p>
            <w:pPr>
              <w:pStyle w:val="TableParagraph"/>
              <w:spacing w:line="248" w:lineRule="exact"/>
              <w:ind w:left="88" w:right="89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  <w:u w:val="thick"/>
              </w:rPr>
              <w:t>REGIONAL</w:t>
            </w:r>
            <w:r>
              <w:rPr>
                <w:rFonts w:ascii="Arial" w:hAnsi="Arial"/>
                <w:b/>
                <w:spacing w:val="-5"/>
                <w:sz w:val="22"/>
                <w:u w:val="thick"/>
              </w:rPr>
              <w:t> </w:t>
            </w:r>
            <w:r>
              <w:rPr>
                <w:rFonts w:ascii="Arial" w:hAnsi="Arial"/>
                <w:b/>
                <w:sz w:val="22"/>
                <w:u w:val="thick"/>
              </w:rPr>
              <w:t>PORTAL</w:t>
            </w:r>
            <w:r>
              <w:rPr>
                <w:rFonts w:ascii="Arial" w:hAnsi="Arial"/>
                <w:b/>
                <w:spacing w:val="-4"/>
                <w:sz w:val="22"/>
                <w:u w:val="thick"/>
              </w:rPr>
              <w:t> </w:t>
            </w:r>
            <w:r>
              <w:rPr>
                <w:rFonts w:ascii="Arial" w:hAnsi="Arial"/>
                <w:b/>
                <w:sz w:val="22"/>
                <w:u w:val="thick"/>
              </w:rPr>
              <w:t>DO</w:t>
            </w:r>
            <w:r>
              <w:rPr>
                <w:rFonts w:ascii="Arial" w:hAnsi="Arial"/>
                <w:b/>
                <w:spacing w:val="-3"/>
                <w:sz w:val="22"/>
                <w:u w:val="thick"/>
              </w:rPr>
              <w:t> </w:t>
            </w:r>
            <w:r>
              <w:rPr>
                <w:rFonts w:ascii="Arial" w:hAnsi="Arial"/>
                <w:b/>
                <w:sz w:val="22"/>
                <w:u w:val="thick"/>
              </w:rPr>
              <w:t>JALAPÃO</w:t>
            </w:r>
            <w:r>
              <w:rPr>
                <w:rFonts w:ascii="Arial" w:hAnsi="Arial"/>
                <w:b/>
                <w:spacing w:val="-3"/>
                <w:sz w:val="22"/>
                <w:u w:val="thick"/>
              </w:rPr>
              <w:t> </w:t>
            </w:r>
            <w:r>
              <w:rPr>
                <w:rFonts w:ascii="Arial" w:hAnsi="Arial"/>
                <w:b/>
                <w:sz w:val="22"/>
                <w:u w:val="thick"/>
              </w:rPr>
              <w:t>(REGIÃO</w:t>
            </w:r>
            <w:r>
              <w:rPr>
                <w:rFonts w:ascii="Arial" w:hAnsi="Arial"/>
                <w:b/>
                <w:spacing w:val="-2"/>
                <w:sz w:val="22"/>
                <w:u w:val="thick"/>
              </w:rPr>
              <w:t> </w:t>
            </w:r>
            <w:r>
              <w:rPr>
                <w:rFonts w:ascii="Arial" w:hAnsi="Arial"/>
                <w:b/>
                <w:sz w:val="22"/>
                <w:u w:val="thick"/>
              </w:rPr>
              <w:t>JALAPÃO)</w:t>
            </w:r>
          </w:p>
          <w:p>
            <w:pPr>
              <w:pStyle w:val="TableParagraph"/>
              <w:spacing w:before="121"/>
              <w:ind w:left="99" w:right="89"/>
              <w:jc w:val="center"/>
              <w:rPr>
                <w:sz w:val="22"/>
              </w:rPr>
            </w:pPr>
            <w:r>
              <w:rPr>
                <w:sz w:val="22"/>
              </w:rPr>
              <w:t>(Contempla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os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seguintes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municípios: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Lizarda,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São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Félix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Tocantins,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Mateiros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Rio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Sono)</w:t>
            </w:r>
          </w:p>
        </w:tc>
      </w:tr>
      <w:tr>
        <w:trPr>
          <w:trHeight w:val="661" w:hRule="atLeast"/>
        </w:trPr>
        <w:tc>
          <w:tcPr>
            <w:tcW w:w="5809" w:type="dxa"/>
          </w:tcPr>
          <w:p>
            <w:pPr>
              <w:pStyle w:val="TableParagraph"/>
              <w:spacing w:line="278" w:lineRule="auto"/>
              <w:ind w:right="94"/>
              <w:rPr>
                <w:sz w:val="22"/>
              </w:rPr>
            </w:pPr>
            <w:r>
              <w:rPr>
                <w:sz w:val="22"/>
              </w:rPr>
              <w:t>Valor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Solução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Mercado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participante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valor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total 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solução</w:t>
            </w:r>
          </w:p>
        </w:tc>
        <w:tc>
          <w:tcPr>
            <w:tcW w:w="3260" w:type="dxa"/>
          </w:tcPr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sz w:val="22"/>
              </w:rPr>
              <w:t>R$</w:t>
            </w:r>
          </w:p>
        </w:tc>
      </w:tr>
      <w:tr>
        <w:trPr>
          <w:trHeight w:val="954" w:hRule="atLeast"/>
        </w:trPr>
        <w:tc>
          <w:tcPr>
            <w:tcW w:w="5809" w:type="dxa"/>
          </w:tcPr>
          <w:p>
            <w:pPr>
              <w:pStyle w:val="TableParagraph"/>
              <w:spacing w:line="276" w:lineRule="auto"/>
              <w:ind w:right="97"/>
              <w:jc w:val="both"/>
              <w:rPr>
                <w:sz w:val="22"/>
              </w:rPr>
            </w:pPr>
            <w:r>
              <w:rPr>
                <w:sz w:val="22"/>
              </w:rPr>
              <w:t>Valor   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diferenciado   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   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    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SEBRAE/TO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(Valor da Solução de Mercado por participante ou valor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total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solução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desconto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mínimo de 25%)</w:t>
            </w:r>
          </w:p>
        </w:tc>
        <w:tc>
          <w:tcPr>
            <w:tcW w:w="3260" w:type="dxa"/>
          </w:tcPr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sz w:val="22"/>
              </w:rPr>
              <w:t>R$</w:t>
            </w:r>
          </w:p>
        </w:tc>
      </w:tr>
    </w:tbl>
    <w:p>
      <w:pPr>
        <w:pStyle w:val="BodyText"/>
        <w:spacing w:before="2" w:after="1"/>
        <w:rPr>
          <w:sz w:val="25"/>
          <w:u w:val="none"/>
        </w:rPr>
      </w:pPr>
    </w:p>
    <w:tbl>
      <w:tblPr>
        <w:tblW w:w="0" w:type="auto"/>
        <w:jc w:val="left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3"/>
        <w:gridCol w:w="3716"/>
      </w:tblGrid>
      <w:tr>
        <w:trPr>
          <w:trHeight w:val="1615" w:hRule="atLeast"/>
        </w:trPr>
        <w:tc>
          <w:tcPr>
            <w:tcW w:w="9069" w:type="dxa"/>
            <w:gridSpan w:val="2"/>
          </w:tcPr>
          <w:p>
            <w:pPr>
              <w:pStyle w:val="TableParagraph"/>
              <w:spacing w:line="248" w:lineRule="exact"/>
              <w:ind w:left="95" w:right="89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  <w:u w:val="thick"/>
              </w:rPr>
              <w:t>REGIONAL</w:t>
            </w:r>
            <w:r>
              <w:rPr>
                <w:rFonts w:ascii="Arial"/>
                <w:b/>
                <w:spacing w:val="-5"/>
                <w:sz w:val="22"/>
                <w:u w:val="thick"/>
              </w:rPr>
              <w:t> </w:t>
            </w:r>
            <w:r>
              <w:rPr>
                <w:rFonts w:ascii="Arial"/>
                <w:b/>
                <w:sz w:val="22"/>
                <w:u w:val="thick"/>
              </w:rPr>
              <w:t>SUDESTE</w:t>
            </w:r>
          </w:p>
          <w:p>
            <w:pPr>
              <w:pStyle w:val="TableParagraph"/>
              <w:spacing w:line="276" w:lineRule="auto" w:before="119"/>
              <w:ind w:right="93"/>
              <w:jc w:val="both"/>
              <w:rPr>
                <w:sz w:val="22"/>
              </w:rPr>
            </w:pPr>
            <w:r>
              <w:rPr>
                <w:sz w:val="22"/>
              </w:rPr>
              <w:t>(Contempla os seguintes municípios: Almas, Arraias, Aurora Do Tocantins, Chapada 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Natividade,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Combinado,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Conceição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Tocantins,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Dianópolis,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Lavandeira,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Natividade,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Novo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Alegre, Novo Jardim, Paranã, Pindorama do Tocantins, Ponte Alta Do Bom Jesus, Porto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Alegre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Tocantins,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Rio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 Conceição,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Taguatinga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Taipas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Tocantins</w:t>
            </w:r>
          </w:p>
        </w:tc>
      </w:tr>
      <w:tr>
        <w:trPr>
          <w:trHeight w:val="662" w:hRule="atLeast"/>
        </w:trPr>
        <w:tc>
          <w:tcPr>
            <w:tcW w:w="5353" w:type="dxa"/>
          </w:tcPr>
          <w:p>
            <w:pPr>
              <w:pStyle w:val="TableParagraph"/>
              <w:spacing w:line="276" w:lineRule="auto"/>
              <w:ind w:right="89"/>
              <w:rPr>
                <w:sz w:val="22"/>
              </w:rPr>
            </w:pPr>
            <w:r>
              <w:rPr>
                <w:sz w:val="22"/>
              </w:rPr>
              <w:t>Valor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Solução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Mercado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participante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valor total 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solução</w:t>
            </w:r>
          </w:p>
        </w:tc>
        <w:tc>
          <w:tcPr>
            <w:tcW w:w="3716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R$</w:t>
            </w:r>
          </w:p>
        </w:tc>
      </w:tr>
      <w:tr>
        <w:trPr>
          <w:trHeight w:val="952" w:hRule="atLeast"/>
        </w:trPr>
        <w:tc>
          <w:tcPr>
            <w:tcW w:w="5353" w:type="dxa"/>
          </w:tcPr>
          <w:p>
            <w:pPr>
              <w:pStyle w:val="TableParagraph"/>
              <w:spacing w:line="276" w:lineRule="auto"/>
              <w:ind w:right="96"/>
              <w:jc w:val="both"/>
              <w:rPr>
                <w:sz w:val="22"/>
              </w:rPr>
            </w:pPr>
            <w:r>
              <w:rPr>
                <w:sz w:val="22"/>
              </w:rPr>
              <w:t>Valor 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diferenciado 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 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  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SEBRAE/TO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(Valor da Solução de Mercado por participante ou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valor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total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solução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desconto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mínimo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25%)</w:t>
            </w:r>
          </w:p>
        </w:tc>
        <w:tc>
          <w:tcPr>
            <w:tcW w:w="3716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R$</w:t>
            </w:r>
          </w:p>
        </w:tc>
      </w:tr>
    </w:tbl>
    <w:p>
      <w:pPr>
        <w:pStyle w:val="BodyText"/>
        <w:spacing w:before="2" w:after="1"/>
        <w:rPr>
          <w:sz w:val="25"/>
          <w:u w:val="none"/>
        </w:rPr>
      </w:pPr>
    </w:p>
    <w:tbl>
      <w:tblPr>
        <w:tblW w:w="0" w:type="auto"/>
        <w:jc w:val="left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09"/>
        <w:gridCol w:w="3260"/>
      </w:tblGrid>
      <w:tr>
        <w:trPr>
          <w:trHeight w:val="1463" w:hRule="atLeast"/>
        </w:trPr>
        <w:tc>
          <w:tcPr>
            <w:tcW w:w="9069" w:type="dxa"/>
            <w:gridSpan w:val="2"/>
          </w:tcPr>
          <w:p>
            <w:pPr>
              <w:pStyle w:val="TableParagraph"/>
              <w:spacing w:line="248" w:lineRule="exact"/>
              <w:ind w:left="93" w:right="89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  <w:u w:val="thick"/>
              </w:rPr>
              <w:t>REGIONAL</w:t>
            </w:r>
            <w:r>
              <w:rPr>
                <w:rFonts w:ascii="Arial"/>
                <w:b/>
                <w:spacing w:val="-3"/>
                <w:sz w:val="22"/>
                <w:u w:val="thick"/>
              </w:rPr>
              <w:t> </w:t>
            </w:r>
            <w:r>
              <w:rPr>
                <w:rFonts w:ascii="Arial"/>
                <w:b/>
                <w:sz w:val="22"/>
                <w:u w:val="thick"/>
              </w:rPr>
              <w:t>SUL</w:t>
            </w:r>
          </w:p>
          <w:p>
            <w:pPr>
              <w:pStyle w:val="TableParagraph"/>
              <w:spacing w:before="122"/>
              <w:ind w:right="93"/>
              <w:jc w:val="both"/>
              <w:rPr>
                <w:sz w:val="22"/>
              </w:rPr>
            </w:pPr>
            <w:r>
              <w:rPr>
                <w:sz w:val="22"/>
              </w:rPr>
              <w:t>(Contempla os seguintes municípios: Aliança Do Tocantins, Alvorada, Araguaçu, Cariri 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Tocantins, Crixás Do Tocantins, Dueré, Figueirópolis, Formoso Do Araguaia, Gurupi, Jaú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 Tocantins, Palmeirópolis, Peixe, Sandolândia, São Salvador Do Tocantins, São Valério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Natividade,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Sucupira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Talismã)</w:t>
            </w:r>
          </w:p>
        </w:tc>
      </w:tr>
      <w:tr>
        <w:trPr>
          <w:trHeight w:val="662" w:hRule="atLeast"/>
        </w:trPr>
        <w:tc>
          <w:tcPr>
            <w:tcW w:w="5809" w:type="dxa"/>
          </w:tcPr>
          <w:p>
            <w:pPr>
              <w:pStyle w:val="TableParagraph"/>
              <w:spacing w:line="276" w:lineRule="auto"/>
              <w:ind w:right="94"/>
              <w:rPr>
                <w:sz w:val="22"/>
              </w:rPr>
            </w:pPr>
            <w:r>
              <w:rPr>
                <w:sz w:val="22"/>
              </w:rPr>
              <w:t>Valor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Solução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Mercado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participante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valor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total 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solução</w:t>
            </w:r>
          </w:p>
        </w:tc>
        <w:tc>
          <w:tcPr>
            <w:tcW w:w="3260" w:type="dxa"/>
          </w:tcPr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sz w:val="22"/>
              </w:rPr>
              <w:t>R$</w:t>
            </w:r>
          </w:p>
        </w:tc>
      </w:tr>
      <w:tr>
        <w:trPr>
          <w:trHeight w:val="952" w:hRule="atLeast"/>
        </w:trPr>
        <w:tc>
          <w:tcPr>
            <w:tcW w:w="5809" w:type="dxa"/>
          </w:tcPr>
          <w:p>
            <w:pPr>
              <w:pStyle w:val="TableParagraph"/>
              <w:spacing w:line="276" w:lineRule="auto"/>
              <w:ind w:right="97"/>
              <w:jc w:val="both"/>
              <w:rPr>
                <w:sz w:val="22"/>
              </w:rPr>
            </w:pPr>
            <w:r>
              <w:rPr>
                <w:sz w:val="22"/>
              </w:rPr>
              <w:t>Valor   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diferenciado   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   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    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SEBRAE/TO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(Valor da Solução de Mercado por participante ou valor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total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solução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desconto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mínimo de 25%)</w:t>
            </w:r>
          </w:p>
        </w:tc>
        <w:tc>
          <w:tcPr>
            <w:tcW w:w="3260" w:type="dxa"/>
          </w:tcPr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sz w:val="22"/>
              </w:rPr>
              <w:t>R$</w:t>
            </w:r>
          </w:p>
        </w:tc>
      </w:tr>
    </w:tbl>
    <w:p>
      <w:pPr>
        <w:pStyle w:val="BodyText"/>
        <w:spacing w:before="7"/>
        <w:rPr>
          <w:sz w:val="24"/>
          <w:u w:val="none"/>
        </w:rPr>
      </w:pPr>
    </w:p>
    <w:p>
      <w:pPr>
        <w:spacing w:line="360" w:lineRule="auto" w:before="94"/>
        <w:ind w:left="142" w:right="133" w:firstLine="707"/>
        <w:jc w:val="both"/>
        <w:rPr>
          <w:sz w:val="22"/>
        </w:rPr>
      </w:pPr>
      <w:r>
        <w:rPr>
          <w:sz w:val="22"/>
        </w:rPr>
        <w:t>Conforme</w:t>
      </w:r>
      <w:r>
        <w:rPr>
          <w:spacing w:val="-8"/>
          <w:sz w:val="22"/>
        </w:rPr>
        <w:t> </w:t>
      </w:r>
      <w:r>
        <w:rPr>
          <w:sz w:val="22"/>
        </w:rPr>
        <w:t>solicitação</w:t>
      </w:r>
      <w:r>
        <w:rPr>
          <w:spacing w:val="-11"/>
          <w:sz w:val="22"/>
        </w:rPr>
        <w:t> </w:t>
      </w:r>
      <w:r>
        <w:rPr>
          <w:sz w:val="22"/>
        </w:rPr>
        <w:t>do</w:t>
      </w:r>
      <w:r>
        <w:rPr>
          <w:spacing w:val="-11"/>
          <w:sz w:val="22"/>
        </w:rPr>
        <w:t> </w:t>
      </w:r>
      <w:r>
        <w:rPr>
          <w:sz w:val="22"/>
        </w:rPr>
        <w:t>Edital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Soluções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Mercado</w:t>
      </w:r>
      <w:r>
        <w:rPr>
          <w:spacing w:val="-10"/>
          <w:sz w:val="22"/>
        </w:rPr>
        <w:t> </w:t>
      </w:r>
      <w:r>
        <w:rPr>
          <w:sz w:val="22"/>
        </w:rPr>
        <w:t>(01/2022),</w:t>
      </w:r>
      <w:r>
        <w:rPr>
          <w:spacing w:val="-7"/>
          <w:sz w:val="22"/>
        </w:rPr>
        <w:t> </w:t>
      </w:r>
      <w:r>
        <w:rPr>
          <w:sz w:val="22"/>
        </w:rPr>
        <w:t>venho</w:t>
      </w:r>
      <w:r>
        <w:rPr>
          <w:spacing w:val="-10"/>
          <w:sz w:val="22"/>
        </w:rPr>
        <w:t> </w:t>
      </w:r>
      <w:r>
        <w:rPr>
          <w:sz w:val="22"/>
        </w:rPr>
        <w:t>declarar</w:t>
      </w:r>
      <w:r>
        <w:rPr>
          <w:spacing w:val="-9"/>
          <w:sz w:val="22"/>
        </w:rPr>
        <w:t> </w:t>
      </w:r>
      <w:r>
        <w:rPr>
          <w:sz w:val="22"/>
        </w:rPr>
        <w:t>que</w:t>
      </w:r>
      <w:r>
        <w:rPr>
          <w:spacing w:val="-59"/>
          <w:sz w:val="22"/>
        </w:rPr>
        <w:t> </w:t>
      </w:r>
      <w:r>
        <w:rPr>
          <w:sz w:val="22"/>
        </w:rPr>
        <w:t>os</w:t>
      </w:r>
      <w:r>
        <w:rPr>
          <w:spacing w:val="-4"/>
          <w:sz w:val="22"/>
        </w:rPr>
        <w:t> </w:t>
      </w:r>
      <w:r>
        <w:rPr>
          <w:sz w:val="22"/>
        </w:rPr>
        <w:t>valores</w:t>
      </w:r>
      <w:r>
        <w:rPr>
          <w:spacing w:val="-4"/>
          <w:sz w:val="22"/>
        </w:rPr>
        <w:t> </w:t>
      </w:r>
      <w:r>
        <w:rPr>
          <w:sz w:val="22"/>
        </w:rPr>
        <w:t>informados</w:t>
      </w:r>
      <w:r>
        <w:rPr>
          <w:spacing w:val="-4"/>
          <w:sz w:val="22"/>
        </w:rPr>
        <w:t> </w:t>
      </w:r>
      <w:r>
        <w:rPr>
          <w:sz w:val="22"/>
        </w:rPr>
        <w:t>acima,</w:t>
      </w:r>
      <w:r>
        <w:rPr>
          <w:spacing w:val="-5"/>
          <w:sz w:val="22"/>
        </w:rPr>
        <w:t> </w:t>
      </w:r>
      <w:r>
        <w:rPr>
          <w:sz w:val="22"/>
        </w:rPr>
        <w:t>são</w:t>
      </w:r>
      <w:r>
        <w:rPr>
          <w:spacing w:val="-3"/>
          <w:sz w:val="22"/>
        </w:rPr>
        <w:t> </w:t>
      </w:r>
      <w:r>
        <w:rPr>
          <w:sz w:val="22"/>
        </w:rPr>
        <w:t>os</w:t>
      </w:r>
      <w:r>
        <w:rPr>
          <w:spacing w:val="-4"/>
          <w:sz w:val="22"/>
        </w:rPr>
        <w:t> </w:t>
      </w:r>
      <w:r>
        <w:rPr>
          <w:sz w:val="22"/>
        </w:rPr>
        <w:t>valores</w:t>
      </w:r>
      <w:r>
        <w:rPr>
          <w:spacing w:val="-6"/>
          <w:sz w:val="22"/>
        </w:rPr>
        <w:t> </w:t>
      </w:r>
      <w:r>
        <w:rPr>
          <w:sz w:val="22"/>
        </w:rPr>
        <w:t>atuais</w:t>
      </w:r>
      <w:r>
        <w:rPr>
          <w:spacing w:val="-4"/>
          <w:sz w:val="22"/>
        </w:rPr>
        <w:t> </w:t>
      </w:r>
      <w:r>
        <w:rPr>
          <w:sz w:val="22"/>
        </w:rPr>
        <w:t>praticados</w:t>
      </w:r>
      <w:r>
        <w:rPr>
          <w:spacing w:val="-3"/>
          <w:sz w:val="22"/>
        </w:rPr>
        <w:t> </w:t>
      </w:r>
      <w:r>
        <w:rPr>
          <w:sz w:val="22"/>
        </w:rPr>
        <w:t>no</w:t>
      </w:r>
      <w:r>
        <w:rPr>
          <w:spacing w:val="-4"/>
          <w:sz w:val="22"/>
        </w:rPr>
        <w:t> </w:t>
      </w:r>
      <w:r>
        <w:rPr>
          <w:sz w:val="22"/>
        </w:rPr>
        <w:t>mercado.</w:t>
      </w:r>
    </w:p>
    <w:p>
      <w:pPr>
        <w:spacing w:line="360" w:lineRule="auto" w:before="0"/>
        <w:ind w:left="142" w:right="130" w:firstLine="566"/>
        <w:jc w:val="both"/>
        <w:rPr>
          <w:sz w:val="22"/>
        </w:rPr>
      </w:pPr>
      <w:r>
        <w:rPr>
          <w:sz w:val="22"/>
        </w:rPr>
        <w:t>Fica assegurado na parceria entre a Detentora da Solução e o SEBRAE/TO que para a</w:t>
      </w:r>
      <w:r>
        <w:rPr>
          <w:spacing w:val="-59"/>
          <w:sz w:val="22"/>
        </w:rPr>
        <w:t> </w:t>
      </w:r>
      <w:r>
        <w:rPr>
          <w:sz w:val="22"/>
        </w:rPr>
        <w:t>aplicação</w:t>
      </w:r>
      <w:r>
        <w:rPr>
          <w:spacing w:val="-7"/>
          <w:sz w:val="22"/>
        </w:rPr>
        <w:t> </w:t>
      </w:r>
      <w:r>
        <w:rPr>
          <w:sz w:val="22"/>
        </w:rPr>
        <w:t>da</w:t>
      </w:r>
      <w:r>
        <w:rPr>
          <w:spacing w:val="-4"/>
          <w:sz w:val="22"/>
        </w:rPr>
        <w:t> </w:t>
      </w:r>
      <w:r>
        <w:rPr>
          <w:sz w:val="22"/>
        </w:rPr>
        <w:t>solução</w:t>
      </w:r>
      <w:r>
        <w:rPr>
          <w:spacing w:val="-4"/>
          <w:sz w:val="22"/>
        </w:rPr>
        <w:t> </w:t>
      </w:r>
      <w:r>
        <w:rPr>
          <w:sz w:val="22"/>
        </w:rPr>
        <w:t>no</w:t>
      </w:r>
      <w:r>
        <w:rPr>
          <w:spacing w:val="-7"/>
          <w:sz w:val="22"/>
        </w:rPr>
        <w:t> </w:t>
      </w:r>
      <w:r>
        <w:rPr>
          <w:sz w:val="22"/>
        </w:rPr>
        <w:t>Estado</w:t>
      </w:r>
      <w:r>
        <w:rPr>
          <w:spacing w:val="-6"/>
          <w:sz w:val="22"/>
        </w:rPr>
        <w:t> </w:t>
      </w:r>
      <w:r>
        <w:rPr>
          <w:sz w:val="22"/>
        </w:rPr>
        <w:t>do</w:t>
      </w:r>
      <w:r>
        <w:rPr>
          <w:spacing w:val="-6"/>
          <w:sz w:val="22"/>
        </w:rPr>
        <w:t> </w:t>
      </w:r>
      <w:r>
        <w:rPr>
          <w:sz w:val="22"/>
        </w:rPr>
        <w:t>Tocantins</w:t>
      </w:r>
      <w:r>
        <w:rPr>
          <w:spacing w:val="-3"/>
          <w:sz w:val="22"/>
        </w:rPr>
        <w:t> </w:t>
      </w:r>
      <w:r>
        <w:rPr>
          <w:sz w:val="22"/>
        </w:rPr>
        <w:t>não</w:t>
      </w:r>
      <w:r>
        <w:rPr>
          <w:spacing w:val="-7"/>
          <w:sz w:val="22"/>
        </w:rPr>
        <w:t> </w:t>
      </w:r>
      <w:r>
        <w:rPr>
          <w:sz w:val="22"/>
        </w:rPr>
        <w:t>serão</w:t>
      </w:r>
      <w:r>
        <w:rPr>
          <w:spacing w:val="-6"/>
          <w:sz w:val="22"/>
        </w:rPr>
        <w:t> </w:t>
      </w:r>
      <w:r>
        <w:rPr>
          <w:sz w:val="22"/>
        </w:rPr>
        <w:t>praticados</w:t>
      </w:r>
      <w:r>
        <w:rPr>
          <w:spacing w:val="-4"/>
          <w:sz w:val="22"/>
        </w:rPr>
        <w:t> </w:t>
      </w:r>
      <w:r>
        <w:rPr>
          <w:sz w:val="22"/>
        </w:rPr>
        <w:t>valores</w:t>
      </w:r>
      <w:r>
        <w:rPr>
          <w:spacing w:val="-6"/>
          <w:sz w:val="22"/>
        </w:rPr>
        <w:t> </w:t>
      </w:r>
      <w:r>
        <w:rPr>
          <w:sz w:val="22"/>
        </w:rPr>
        <w:t>(preços)</w:t>
      </w:r>
      <w:r>
        <w:rPr>
          <w:spacing w:val="-6"/>
          <w:sz w:val="22"/>
        </w:rPr>
        <w:t> </w:t>
      </w:r>
      <w:r>
        <w:rPr>
          <w:sz w:val="22"/>
        </w:rPr>
        <w:t>inferiores</w:t>
      </w:r>
      <w:r>
        <w:rPr>
          <w:spacing w:val="-58"/>
          <w:sz w:val="22"/>
        </w:rPr>
        <w:t> </w:t>
      </w:r>
      <w:r>
        <w:rPr>
          <w:sz w:val="22"/>
        </w:rPr>
        <w:t>ao</w:t>
      </w:r>
      <w:r>
        <w:rPr>
          <w:spacing w:val="-3"/>
          <w:sz w:val="22"/>
        </w:rPr>
        <w:t> </w:t>
      </w:r>
      <w:r>
        <w:rPr>
          <w:sz w:val="22"/>
        </w:rPr>
        <w:t>Preço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Venda</w:t>
      </w:r>
      <w:r>
        <w:rPr>
          <w:spacing w:val="-4"/>
          <w:sz w:val="22"/>
        </w:rPr>
        <w:t> </w:t>
      </w:r>
      <w:r>
        <w:rPr>
          <w:sz w:val="22"/>
        </w:rPr>
        <w:t>praticado</w:t>
      </w:r>
      <w:r>
        <w:rPr>
          <w:spacing w:val="-3"/>
          <w:sz w:val="22"/>
        </w:rPr>
        <w:t> </w:t>
      </w:r>
      <w:r>
        <w:rPr>
          <w:sz w:val="22"/>
        </w:rPr>
        <w:t>no</w:t>
      </w:r>
      <w:r>
        <w:rPr>
          <w:spacing w:val="-4"/>
          <w:sz w:val="22"/>
        </w:rPr>
        <w:t> </w:t>
      </w:r>
      <w:r>
        <w:rPr>
          <w:sz w:val="22"/>
        </w:rPr>
        <w:t>mercado,</w:t>
      </w:r>
      <w:r>
        <w:rPr>
          <w:spacing w:val="-1"/>
          <w:sz w:val="22"/>
        </w:rPr>
        <w:t> </w:t>
      </w:r>
      <w:r>
        <w:rPr>
          <w:sz w:val="22"/>
        </w:rPr>
        <w:t>sendo</w:t>
      </w:r>
      <w:r>
        <w:rPr>
          <w:spacing w:val="-4"/>
          <w:sz w:val="22"/>
        </w:rPr>
        <w:t> </w:t>
      </w:r>
      <w:r>
        <w:rPr>
          <w:sz w:val="22"/>
        </w:rPr>
        <w:t>condição</w:t>
      </w:r>
      <w:r>
        <w:rPr>
          <w:spacing w:val="-4"/>
          <w:sz w:val="22"/>
        </w:rPr>
        <w:t> </w:t>
      </w:r>
      <w:r>
        <w:rPr>
          <w:sz w:val="22"/>
        </w:rPr>
        <w:t>para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manutenção</w:t>
      </w:r>
      <w:r>
        <w:rPr>
          <w:spacing w:val="-3"/>
          <w:sz w:val="22"/>
        </w:rPr>
        <w:t> </w:t>
      </w:r>
      <w:r>
        <w:rPr>
          <w:sz w:val="22"/>
        </w:rPr>
        <w:t>da</w:t>
      </w:r>
      <w:r>
        <w:rPr>
          <w:spacing w:val="-2"/>
          <w:sz w:val="22"/>
        </w:rPr>
        <w:t> </w:t>
      </w:r>
      <w:r>
        <w:rPr>
          <w:sz w:val="22"/>
        </w:rPr>
        <w:t>solução</w:t>
      </w:r>
      <w:r>
        <w:rPr>
          <w:spacing w:val="-3"/>
          <w:sz w:val="22"/>
        </w:rPr>
        <w:t> </w:t>
      </w:r>
      <w:r>
        <w:rPr>
          <w:sz w:val="22"/>
        </w:rPr>
        <w:t>no</w:t>
      </w:r>
      <w:r>
        <w:rPr>
          <w:spacing w:val="-58"/>
          <w:sz w:val="22"/>
        </w:rPr>
        <w:t> </w:t>
      </w:r>
      <w:r>
        <w:rPr>
          <w:sz w:val="22"/>
        </w:rPr>
        <w:t>cadastro,</w:t>
      </w:r>
      <w:r>
        <w:rPr>
          <w:spacing w:val="-2"/>
          <w:sz w:val="22"/>
        </w:rPr>
        <w:t> </w:t>
      </w:r>
      <w:r>
        <w:rPr>
          <w:sz w:val="22"/>
        </w:rPr>
        <w:t>salvo</w:t>
      </w:r>
      <w:r>
        <w:rPr>
          <w:spacing w:val="-3"/>
          <w:sz w:val="22"/>
        </w:rPr>
        <w:t> </w:t>
      </w:r>
      <w:r>
        <w:rPr>
          <w:sz w:val="22"/>
        </w:rPr>
        <w:t>acordo</w:t>
      </w:r>
      <w:r>
        <w:rPr>
          <w:spacing w:val="-2"/>
          <w:sz w:val="22"/>
        </w:rPr>
        <w:t> </w:t>
      </w:r>
      <w:r>
        <w:rPr>
          <w:sz w:val="22"/>
        </w:rPr>
        <w:t>expresso</w:t>
      </w:r>
      <w:r>
        <w:rPr>
          <w:spacing w:val="-3"/>
          <w:sz w:val="22"/>
        </w:rPr>
        <w:t> </w:t>
      </w:r>
      <w:r>
        <w:rPr>
          <w:sz w:val="22"/>
        </w:rPr>
        <w:t>entre</w:t>
      </w:r>
      <w:r>
        <w:rPr>
          <w:spacing w:val="-3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partes.</w:t>
      </w:r>
    </w:p>
    <w:p>
      <w:pPr>
        <w:spacing w:line="240" w:lineRule="auto" w:before="0"/>
        <w:rPr>
          <w:sz w:val="22"/>
        </w:rPr>
      </w:pPr>
    </w:p>
    <w:p>
      <w:pPr>
        <w:spacing w:before="0"/>
        <w:ind w:left="0" w:right="128" w:firstLine="0"/>
        <w:jc w:val="right"/>
        <w:rPr>
          <w:sz w:val="22"/>
        </w:rPr>
      </w:pPr>
      <w:r>
        <w:rPr>
          <w:sz w:val="22"/>
        </w:rPr>
        <w:t>Cidade/UF,</w:t>
      </w:r>
      <w:r>
        <w:rPr>
          <w:spacing w:val="-16"/>
          <w:sz w:val="22"/>
        </w:rPr>
        <w:t> </w:t>
      </w:r>
      <w:r>
        <w:rPr>
          <w:sz w:val="22"/>
        </w:rPr>
        <w:t>dia/mês/ano.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2"/>
        <w:rPr>
          <w:sz w:val="19"/>
        </w:rPr>
      </w:pPr>
      <w:r>
        <w:rPr/>
        <w:pict>
          <v:shape style="position:absolute;margin-left:178.100006pt;margin-top:13.324072pt;width:269.3pt;height:.1pt;mso-position-horizontal-relative:page;mso-position-vertical-relative:paragraph;z-index:-15728640;mso-wrap-distance-left:0;mso-wrap-distance-right:0" coordorigin="3562,266" coordsize="5386,0" path="m3562,266l8948,266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spacing w:line="229" w:lineRule="exact" w:before="0"/>
        <w:ind w:left="2967" w:right="2953" w:firstLine="0"/>
        <w:jc w:val="center"/>
        <w:rPr>
          <w:sz w:val="22"/>
        </w:rPr>
      </w:pPr>
      <w:r>
        <w:rPr>
          <w:spacing w:val="-1"/>
          <w:sz w:val="22"/>
        </w:rPr>
        <w:t>Assinatura</w:t>
      </w:r>
      <w:r>
        <w:rPr>
          <w:spacing w:val="2"/>
          <w:sz w:val="22"/>
        </w:rPr>
        <w:t> </w:t>
      </w:r>
      <w:r>
        <w:rPr>
          <w:sz w:val="22"/>
        </w:rPr>
        <w:t>do</w:t>
      </w:r>
      <w:r>
        <w:rPr>
          <w:spacing w:val="-1"/>
          <w:sz w:val="22"/>
        </w:rPr>
        <w:t> </w:t>
      </w:r>
      <w:r>
        <w:rPr>
          <w:sz w:val="22"/>
        </w:rPr>
        <w:t>Representante</w:t>
      </w:r>
      <w:r>
        <w:rPr>
          <w:spacing w:val="-20"/>
          <w:sz w:val="22"/>
        </w:rPr>
        <w:t> </w:t>
      </w:r>
      <w:r>
        <w:rPr>
          <w:sz w:val="22"/>
        </w:rPr>
        <w:t>Legal</w:t>
      </w:r>
    </w:p>
    <w:sectPr>
      <w:pgSz w:w="11940" w:h="16860"/>
      <w:pgMar w:header="604" w:footer="812" w:top="1600" w:bottom="1000" w:left="156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  <w:u w:val="none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6.619995pt;margin-top:787.383484pt;width:77.75pt;height:13.15pt;mso-position-horizontal-relative:page;mso-position-vertical-relative:page;z-index:-1598924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sz w:val="20"/>
                  </w:rPr>
                  <w:t>Página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b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b/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de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47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  <w:u w:val="none"/>
      </w:rPr>
    </w:pPr>
    <w:r>
      <w:rPr/>
      <w:drawing>
        <wp:anchor distT="0" distB="0" distL="0" distR="0" allowOverlap="1" layoutInCell="1" locked="0" behindDoc="1" simplePos="0" relativeHeight="487326720">
          <wp:simplePos x="0" y="0"/>
          <wp:positionH relativeFrom="page">
            <wp:posOffset>3428110</wp:posOffset>
          </wp:positionH>
          <wp:positionV relativeFrom="page">
            <wp:posOffset>383540</wp:posOffset>
          </wp:positionV>
          <wp:extent cx="1085850" cy="585470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85850" cy="585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62" w:hanging="360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12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64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16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68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2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72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24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676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2"/>
      <w:szCs w:val="22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861" w:right="125" w:hanging="360"/>
    </w:pPr>
    <w:rPr>
      <w:rFonts w:ascii="Arial" w:hAnsi="Arial" w:eastAsia="Arial" w:cs="Arial"/>
      <w:u w:val="single" w:color="000000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2022-04-12T12:57:24Z</dcterms:created>
  <dcterms:modified xsi:type="dcterms:W3CDTF">2022-04-12T12:57:24Z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2022-04-12T00:00:00Z</vt:filetime>
  </property>
</Properties>
</file>